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BA4F" w14:textId="24E71296" w:rsidR="00E87577" w:rsidRDefault="00E87577"/>
    <w:p w14:paraId="4FC0CC93" w14:textId="3274F334" w:rsidR="00E87577" w:rsidRDefault="00E87577"/>
    <w:p w14:paraId="4BA2D686" w14:textId="0A81D988" w:rsidR="00E87577" w:rsidRPr="00E87577" w:rsidRDefault="00E87577" w:rsidP="00E87577">
      <w:pPr>
        <w:jc w:val="right"/>
        <w:rPr>
          <w:i/>
          <w:iCs/>
          <w:u w:val="single"/>
        </w:rPr>
      </w:pPr>
      <w:r w:rsidRPr="00E87577">
        <w:rPr>
          <w:i/>
          <w:iCs/>
          <w:u w:val="single"/>
        </w:rPr>
        <w:t>Załącznik nr 2</w:t>
      </w:r>
    </w:p>
    <w:p w14:paraId="2076A2A5" w14:textId="024A44E0" w:rsidR="00E87577" w:rsidRDefault="00E87577"/>
    <w:tbl>
      <w:tblPr>
        <w:tblW w:w="14706" w:type="dxa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117"/>
        <w:gridCol w:w="567"/>
        <w:gridCol w:w="992"/>
        <w:gridCol w:w="1664"/>
        <w:gridCol w:w="1313"/>
        <w:gridCol w:w="992"/>
        <w:gridCol w:w="1201"/>
        <w:gridCol w:w="851"/>
        <w:gridCol w:w="1559"/>
      </w:tblGrid>
      <w:tr w:rsidR="00E87577" w:rsidRPr="002E5656" w14:paraId="4263FC4E" w14:textId="77777777" w:rsidTr="00B83A9C">
        <w:trPr>
          <w:trHeight w:val="8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8E9B" w14:textId="77777777" w:rsidR="00E87577" w:rsidRPr="002E5656" w:rsidRDefault="00E87577" w:rsidP="00B83A9C">
            <w:pPr>
              <w:snapToGrid w:val="0"/>
              <w:jc w:val="center"/>
            </w:pPr>
          </w:p>
          <w:p w14:paraId="5A7AA8CC" w14:textId="77777777" w:rsidR="00E87577" w:rsidRPr="002E5656" w:rsidRDefault="00E87577" w:rsidP="00B83A9C">
            <w:pPr>
              <w:jc w:val="center"/>
            </w:pPr>
            <w:r w:rsidRPr="002E5656">
              <w:t>Lp.</w:t>
            </w:r>
          </w:p>
          <w:p w14:paraId="2EAA87CE" w14:textId="77777777" w:rsidR="00E87577" w:rsidRPr="002E5656" w:rsidRDefault="00E87577" w:rsidP="00B83A9C"/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C0AD" w14:textId="77777777" w:rsidR="00E87577" w:rsidRPr="002E5656" w:rsidRDefault="00E87577" w:rsidP="00B83A9C">
            <w:pPr>
              <w:snapToGrid w:val="0"/>
              <w:jc w:val="center"/>
              <w:rPr>
                <w:b/>
              </w:rPr>
            </w:pPr>
          </w:p>
          <w:p w14:paraId="39749AB1" w14:textId="77777777" w:rsidR="00E87577" w:rsidRPr="002E5656" w:rsidRDefault="00E87577" w:rsidP="00B83A9C">
            <w:pPr>
              <w:jc w:val="center"/>
              <w:rPr>
                <w:b/>
              </w:rPr>
            </w:pPr>
            <w:r w:rsidRPr="002E5656">
              <w:rPr>
                <w:b/>
              </w:rPr>
              <w:t>Nazwa artykułu</w:t>
            </w:r>
          </w:p>
          <w:p w14:paraId="495F5D14" w14:textId="77777777" w:rsidR="00E87577" w:rsidRPr="002E5656" w:rsidRDefault="00E87577" w:rsidP="00B83A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ADDE" w14:textId="77777777" w:rsidR="00E87577" w:rsidRPr="002E5656" w:rsidRDefault="00E87577" w:rsidP="00B83A9C">
            <w:pPr>
              <w:snapToGrid w:val="0"/>
              <w:jc w:val="center"/>
            </w:pPr>
          </w:p>
          <w:p w14:paraId="3255032D" w14:textId="77777777" w:rsidR="00E87577" w:rsidRPr="002E5656" w:rsidRDefault="00E87577" w:rsidP="00B83A9C">
            <w:pPr>
              <w:jc w:val="center"/>
            </w:pPr>
            <w:r w:rsidRPr="002E5656">
              <w:t>J.m.</w:t>
            </w:r>
          </w:p>
          <w:p w14:paraId="0267B3E9" w14:textId="77777777" w:rsidR="00E87577" w:rsidRPr="002E5656" w:rsidRDefault="00E87577" w:rsidP="00B83A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ADF6" w14:textId="77777777" w:rsidR="00E87577" w:rsidRPr="002E5656" w:rsidRDefault="00E87577" w:rsidP="00B83A9C">
            <w:pPr>
              <w:snapToGrid w:val="0"/>
              <w:jc w:val="right"/>
            </w:pPr>
          </w:p>
          <w:p w14:paraId="0DB798AE" w14:textId="77777777" w:rsidR="00E87577" w:rsidRPr="002E5656" w:rsidRDefault="00E87577" w:rsidP="00B83A9C">
            <w:pPr>
              <w:jc w:val="center"/>
            </w:pPr>
            <w:r w:rsidRPr="002E5656">
              <w:t>Ilość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FB50" w14:textId="77777777" w:rsidR="00E87577" w:rsidRPr="002E5656" w:rsidRDefault="00E87577" w:rsidP="00B83A9C">
            <w:pPr>
              <w:jc w:val="center"/>
            </w:pPr>
            <w:r w:rsidRPr="002E5656">
              <w:t>Producent/</w:t>
            </w:r>
          </w:p>
          <w:p w14:paraId="717E1D6D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nr katalogowy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3BD7FC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99BEA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Podatek VAT 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F30C8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F3B26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Podatek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207B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Wartość brutto</w:t>
            </w:r>
          </w:p>
        </w:tc>
      </w:tr>
      <w:tr w:rsidR="00E87577" w:rsidRPr="002E5656" w14:paraId="69843362" w14:textId="77777777" w:rsidTr="00B83A9C">
        <w:trPr>
          <w:trHeight w:val="5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0C4A" w14:textId="77777777" w:rsidR="00E87577" w:rsidRPr="002E5656" w:rsidRDefault="00E87577" w:rsidP="00B83A9C">
            <w:pPr>
              <w:snapToGrid w:val="0"/>
            </w:pPr>
            <w:r w:rsidRPr="002E5656"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B1F18" w14:textId="77777777" w:rsidR="00E87577" w:rsidRPr="00873AE2" w:rsidRDefault="00E87577" w:rsidP="00B83A9C">
            <w:r w:rsidRPr="00873AE2">
              <w:t xml:space="preserve">Preparat biobójczy przeznaczony do dezynfekcji wszelkich powierzchni oraz wyposażenia obszaru medycznego drogą powietrzną na bazie nadtlenku wodoru 7,4 % (75g/kg). Preparat wykazuje potwierdzone badaniami działanie: bakterio-, </w:t>
            </w:r>
            <w:proofErr w:type="spellStart"/>
            <w:r w:rsidRPr="00873AE2">
              <w:t>drożdżako</w:t>
            </w:r>
            <w:proofErr w:type="spellEnd"/>
            <w:r w:rsidRPr="00873AE2">
              <w:t xml:space="preserve">-, </w:t>
            </w:r>
            <w:proofErr w:type="spellStart"/>
            <w:r w:rsidRPr="00873AE2">
              <w:t>grzybo</w:t>
            </w:r>
            <w:proofErr w:type="spellEnd"/>
            <w:r w:rsidRPr="00873AE2">
              <w:t xml:space="preserve">-, </w:t>
            </w:r>
            <w:proofErr w:type="spellStart"/>
            <w:r w:rsidRPr="00873AE2">
              <w:t>wiruso</w:t>
            </w:r>
            <w:proofErr w:type="spellEnd"/>
            <w:r w:rsidRPr="00873AE2">
              <w:t xml:space="preserve">- i </w:t>
            </w:r>
            <w:proofErr w:type="spellStart"/>
            <w:r w:rsidRPr="00873AE2">
              <w:t>sporobójcze</w:t>
            </w:r>
            <w:proofErr w:type="spellEnd"/>
            <w:r w:rsidRPr="00873AE2">
              <w:t xml:space="preserve"> oraz </w:t>
            </w:r>
            <w:proofErr w:type="spellStart"/>
            <w:r w:rsidRPr="00873AE2">
              <w:t>bójcze</w:t>
            </w:r>
            <w:proofErr w:type="spellEnd"/>
            <w:r w:rsidRPr="00873AE2">
              <w:t xml:space="preserve"> wobec prątków gruźlicy w stężeniu 12 ml/m³ zgodnie z normą NFT 72-281 (2014) w czasie do 3h.</w:t>
            </w:r>
          </w:p>
          <w:p w14:paraId="733495A3" w14:textId="77777777" w:rsidR="00E87577" w:rsidRPr="00873AE2" w:rsidRDefault="00E87577" w:rsidP="00B83A9C">
            <w:pPr>
              <w:kinsoku w:val="0"/>
              <w:overflowPunct w:val="0"/>
              <w:ind w:right="288"/>
              <w:textAlignment w:val="baseline"/>
            </w:pPr>
            <w:r w:rsidRPr="00873AE2">
              <w:t xml:space="preserve">Preparat powinien być kompatybilny z posiadanym w Szpitalu urządzeniem </w:t>
            </w:r>
            <w:proofErr w:type="spellStart"/>
            <w:r w:rsidRPr="00873AE2">
              <w:t>Phileas</w:t>
            </w:r>
            <w:proofErr w:type="spellEnd"/>
            <w:r w:rsidRPr="00873AE2">
              <w:t xml:space="preserve"> 75.</w:t>
            </w:r>
          </w:p>
          <w:p w14:paraId="435D77B7" w14:textId="77777777" w:rsidR="00E87577" w:rsidRPr="002E5656" w:rsidRDefault="00E87577" w:rsidP="00B83A9C">
            <w:pPr>
              <w:kinsoku w:val="0"/>
              <w:overflowPunct w:val="0"/>
              <w:ind w:right="288"/>
              <w:textAlignment w:val="baseline"/>
            </w:pPr>
            <w:r w:rsidRPr="00873AE2">
              <w:t>Opakowania: Kanister 10L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77BA" w14:textId="77777777" w:rsidR="00E87577" w:rsidRPr="002E5656" w:rsidRDefault="00E87577" w:rsidP="00B83A9C">
            <w:pPr>
              <w:snapToGrid w:val="0"/>
              <w:jc w:val="center"/>
            </w:pPr>
            <w:r w:rsidRPr="002E5656"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0904" w14:textId="77777777" w:rsidR="00E87577" w:rsidRPr="002E5656" w:rsidRDefault="00E87577" w:rsidP="00B83A9C">
            <w:pPr>
              <w:snapToGrid w:val="0"/>
              <w:jc w:val="center"/>
            </w:pPr>
            <w: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AE67" w14:textId="77777777" w:rsidR="00E87577" w:rsidRPr="002E5656" w:rsidRDefault="00E87577" w:rsidP="00B83A9C">
            <w:pPr>
              <w:snapToGrid w:val="0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977FC" w14:textId="77777777" w:rsidR="00E87577" w:rsidRPr="002E5656" w:rsidRDefault="00E87577" w:rsidP="00B83A9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D0532" w14:textId="77777777" w:rsidR="00E87577" w:rsidRPr="002E5656" w:rsidRDefault="00E87577" w:rsidP="00B83A9C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D1260" w14:textId="77777777" w:rsidR="00E87577" w:rsidRPr="002E5656" w:rsidRDefault="00E87577" w:rsidP="00B83A9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6C417" w14:textId="77777777" w:rsidR="00E87577" w:rsidRPr="002E5656" w:rsidRDefault="00E87577" w:rsidP="00B83A9C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90AD" w14:textId="77777777" w:rsidR="00E87577" w:rsidRPr="002E5656" w:rsidRDefault="00E87577" w:rsidP="00B83A9C">
            <w:pPr>
              <w:snapToGrid w:val="0"/>
            </w:pPr>
          </w:p>
        </w:tc>
      </w:tr>
      <w:tr w:rsidR="00E87577" w:rsidRPr="002E5656" w14:paraId="79EC4F41" w14:textId="77777777" w:rsidTr="00B83A9C">
        <w:trPr>
          <w:trHeight w:val="140"/>
        </w:trPr>
        <w:tc>
          <w:tcPr>
            <w:tcW w:w="1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1E15" w14:textId="77777777" w:rsidR="00E87577" w:rsidRPr="002E5656" w:rsidRDefault="00E87577" w:rsidP="00B83A9C">
            <w:pPr>
              <w:snapToGrid w:val="0"/>
              <w:jc w:val="right"/>
              <w:rPr>
                <w:b/>
              </w:rPr>
            </w:pPr>
            <w:r w:rsidRPr="002E5656">
              <w:rPr>
                <w:b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B930" w14:textId="77777777" w:rsidR="00E87577" w:rsidRPr="002E5656" w:rsidRDefault="00E87577" w:rsidP="00B83A9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2AB2" w14:textId="77777777" w:rsidR="00E87577" w:rsidRPr="002E5656" w:rsidRDefault="00E87577" w:rsidP="00B83A9C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DAB7" w14:textId="77777777" w:rsidR="00E87577" w:rsidRPr="002E5656" w:rsidRDefault="00E87577" w:rsidP="00B83A9C">
            <w:pPr>
              <w:snapToGrid w:val="0"/>
            </w:pPr>
          </w:p>
        </w:tc>
      </w:tr>
    </w:tbl>
    <w:p w14:paraId="7640E9F0" w14:textId="77777777" w:rsidR="00E87577" w:rsidRDefault="00E87577"/>
    <w:sectPr w:rsidR="00E87577" w:rsidSect="000F2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1C"/>
    <w:rsid w:val="0000453C"/>
    <w:rsid w:val="000F2A1C"/>
    <w:rsid w:val="00314D35"/>
    <w:rsid w:val="00397F81"/>
    <w:rsid w:val="005301C2"/>
    <w:rsid w:val="006B4BC2"/>
    <w:rsid w:val="00873AE2"/>
    <w:rsid w:val="00E15809"/>
    <w:rsid w:val="00E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1A7A"/>
  <w15:chartTrackingRefBased/>
  <w15:docId w15:val="{B4B4ECFB-8FCE-47E8-849A-94E83C7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8</cp:revision>
  <dcterms:created xsi:type="dcterms:W3CDTF">2022-11-03T08:49:00Z</dcterms:created>
  <dcterms:modified xsi:type="dcterms:W3CDTF">2022-12-09T07:55:00Z</dcterms:modified>
</cp:coreProperties>
</file>