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1EB0" w14:textId="77777777" w:rsidR="001D501B" w:rsidRPr="00852C2E" w:rsidRDefault="001D501B" w:rsidP="001D501B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C2E">
        <w:rPr>
          <w:rFonts w:ascii="Times New Roman" w:hAnsi="Times New Roman" w:cs="Times New Roman"/>
          <w:sz w:val="24"/>
          <w:szCs w:val="24"/>
        </w:rPr>
        <w:t>Białystok</w:t>
      </w:r>
      <w:proofErr w:type="spellEnd"/>
      <w:r w:rsidRPr="00852C2E">
        <w:rPr>
          <w:rFonts w:ascii="Times New Roman" w:hAnsi="Times New Roman" w:cs="Times New Roman"/>
          <w:sz w:val="24"/>
          <w:szCs w:val="24"/>
        </w:rPr>
        <w:t xml:space="preserve">, dn. </w:t>
      </w:r>
      <w:r w:rsidRPr="00852C2E">
        <w:rPr>
          <w:rFonts w:ascii="Times New Roman" w:hAnsi="Times New Roman" w:cs="Times New Roman"/>
          <w:color w:val="000000"/>
          <w:sz w:val="24"/>
          <w:szCs w:val="24"/>
        </w:rPr>
        <w:t>23.12.2020 r.</w:t>
      </w:r>
    </w:p>
    <w:p w14:paraId="7110307C" w14:textId="77777777" w:rsidR="001D501B" w:rsidRPr="00852C2E" w:rsidRDefault="001D501B" w:rsidP="001D501B">
      <w:pPr>
        <w:pStyle w:val="Nagwek5"/>
        <w:spacing w:line="10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20EA47" w14:textId="77777777" w:rsidR="001D501B" w:rsidRPr="00852C2E" w:rsidRDefault="001D501B" w:rsidP="001D501B">
      <w:pPr>
        <w:pStyle w:val="Nagwek5"/>
        <w:spacing w:line="10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2C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Nr </w:t>
      </w:r>
      <w:proofErr w:type="spellStart"/>
      <w:r w:rsidRPr="00852C2E">
        <w:rPr>
          <w:rFonts w:ascii="Times New Roman" w:hAnsi="Times New Roman" w:cs="Times New Roman"/>
          <w:b w:val="0"/>
          <w:bCs w:val="0"/>
          <w:sz w:val="24"/>
          <w:szCs w:val="24"/>
        </w:rPr>
        <w:t>sprawy</w:t>
      </w:r>
      <w:proofErr w:type="spellEnd"/>
      <w:r w:rsidRPr="00852C2E">
        <w:rPr>
          <w:rFonts w:ascii="Times New Roman" w:hAnsi="Times New Roman" w:cs="Times New Roman"/>
          <w:b w:val="0"/>
          <w:bCs w:val="0"/>
          <w:sz w:val="24"/>
          <w:szCs w:val="24"/>
        </w:rPr>
        <w:t>: ZO/24/2020</w:t>
      </w:r>
    </w:p>
    <w:p w14:paraId="2AC8688E" w14:textId="77777777" w:rsidR="001D501B" w:rsidRPr="00852C2E" w:rsidRDefault="001D501B" w:rsidP="001D501B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655FE35B" w14:textId="77777777" w:rsidR="001D501B" w:rsidRPr="00852C2E" w:rsidRDefault="001D501B" w:rsidP="001D501B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5"/>
          <w:sz w:val="24"/>
          <w:szCs w:val="24"/>
        </w:rPr>
        <w:t>ZAPYTANIE OFERTOWE</w:t>
      </w:r>
    </w:p>
    <w:p w14:paraId="2AA1F6BF" w14:textId="77777777" w:rsidR="001D501B" w:rsidRPr="00852C2E" w:rsidRDefault="001D501B" w:rsidP="001D501B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3CB50" w14:textId="3D519731" w:rsidR="001D501B" w:rsidRPr="00DE1AD9" w:rsidRDefault="001D501B" w:rsidP="001D5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D9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na wykonanie 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studium wykonalności, </w:t>
      </w:r>
      <w:r w:rsidR="00F96763"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przygotowanie 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wniosku o dofinansowanie wraz z </w:t>
      </w:r>
      <w:r w:rsidR="003A6CB1" w:rsidRPr="00DE1AD9">
        <w:rPr>
          <w:rFonts w:ascii="Times New Roman" w:hAnsi="Times New Roman" w:cs="Times New Roman"/>
          <w:bCs/>
          <w:sz w:val="24"/>
          <w:szCs w:val="24"/>
          <w:lang w:val="pl"/>
        </w:rPr>
        <w:t>obowiązującymi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 załącznikami dla planowanego do realizacji zadania</w:t>
      </w:r>
      <w:r w:rsidR="003A6CB1"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r w:rsidR="003A6CB1" w:rsidRPr="00DE1AD9">
        <w:rPr>
          <w:rFonts w:ascii="Times New Roman" w:hAnsi="Times New Roman" w:cs="Times New Roman"/>
          <w:sz w:val="24"/>
          <w:szCs w:val="24"/>
          <w:lang w:val="pl"/>
        </w:rPr>
        <w:t>w trybie nadzwyczajnym w ramach strategii ZIT BOF planowanych do wsparcia w RPOWP 2014-2020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 pod tytułem: „</w:t>
      </w:r>
      <w:r w:rsidRPr="00DE1AD9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Pr="00DE1AD9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>”.</w:t>
      </w:r>
    </w:p>
    <w:p w14:paraId="351B924E" w14:textId="5ACF46E9" w:rsidR="001D501B" w:rsidRPr="00DE1AD9" w:rsidRDefault="001D501B" w:rsidP="001D501B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sz w:val="24"/>
          <w:szCs w:val="24"/>
        </w:rPr>
      </w:pPr>
    </w:p>
    <w:p w14:paraId="7DC896CB" w14:textId="6267AF43" w:rsidR="001D501B" w:rsidRPr="00DE1AD9" w:rsidRDefault="00F96763" w:rsidP="00F96763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AD9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realizowany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RPOWP 2014-2020;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Oś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priorytetowa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VIII/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Działanie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8.4/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8.4.2.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nr 2: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skierowane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rzecz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walki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E1A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E1AD9">
        <w:rPr>
          <w:rFonts w:ascii="Times New Roman" w:hAnsi="Times New Roman" w:cs="Times New Roman"/>
          <w:sz w:val="24"/>
          <w:szCs w:val="24"/>
        </w:rPr>
        <w:t xml:space="preserve"> SARS-CoV-2.</w:t>
      </w:r>
    </w:p>
    <w:p w14:paraId="2FE99775" w14:textId="77777777" w:rsidR="001D501B" w:rsidRPr="00852C2E" w:rsidRDefault="001D501B" w:rsidP="001D501B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Niniejsze zapytanie ofertowe nie stanowi oferty w myśl art. 66 Kodeksu Cywilnego, jak również nie jest ogłoszeniem w rozumieniu ustawy Prawo zamówień   publicznych. Zapytanie ofertowe prowadzone jest z pominięciem ustawy z dnia 29 stycznia 2004 r. Prawo zamówień publicznych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(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Dz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. U. z 2019 r. poz. 1843 z 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. zm.) </w:t>
      </w: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>na podstawie art</w:t>
      </w:r>
      <w:r w:rsidRPr="00852C2E">
        <w:rPr>
          <w:rFonts w:ascii="Times New Roman" w:hAnsi="Times New Roman" w:cs="Times New Roman"/>
          <w:color w:val="2A2A2A"/>
          <w:sz w:val="24"/>
          <w:szCs w:val="24"/>
          <w:lang w:val="pl"/>
        </w:rPr>
        <w:t xml:space="preserve">.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>4 pkt. 8 cyt. ustawy, ponieważ szacunkowa wartość zamówienia nie przekracza równowartości kwoty 30 000 Euro</w:t>
      </w:r>
      <w:r w:rsidRPr="00852C2E">
        <w:rPr>
          <w:rFonts w:ascii="Times New Roman" w:hAnsi="Times New Roman" w:cs="Times New Roman"/>
          <w:color w:val="2A2A2A"/>
          <w:sz w:val="24"/>
          <w:szCs w:val="24"/>
          <w:lang w:val="pl"/>
        </w:rPr>
        <w:t>.</w:t>
      </w:r>
    </w:p>
    <w:p w14:paraId="2F641F73" w14:textId="77777777" w:rsidR="001D501B" w:rsidRPr="00852C2E" w:rsidRDefault="001D501B" w:rsidP="001D501B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2F173E3E" w14:textId="77777777" w:rsidR="001D501B" w:rsidRPr="00852C2E" w:rsidRDefault="001D501B" w:rsidP="001D501B">
      <w:pPr>
        <w:spacing w:line="276" w:lineRule="auto"/>
        <w:ind w:left="1193" w:right="1901"/>
        <w:jc w:val="center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Zamawiający:</w:t>
      </w:r>
    </w:p>
    <w:p w14:paraId="29BBA498" w14:textId="77777777" w:rsidR="001D501B" w:rsidRPr="00852C2E" w:rsidRDefault="001D501B" w:rsidP="001D50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Samodzielny Szpital Miejski im. PCK</w:t>
      </w:r>
    </w:p>
    <w:p w14:paraId="1EA62D6B" w14:textId="77777777" w:rsidR="001D501B" w:rsidRPr="00852C2E" w:rsidRDefault="001D501B" w:rsidP="001D50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15-003 Białystok, ul. H. Sienkiewicza 79</w:t>
      </w:r>
    </w:p>
    <w:p w14:paraId="68291F4F" w14:textId="77777777" w:rsidR="001D501B" w:rsidRPr="00852C2E" w:rsidRDefault="001D501B" w:rsidP="001D50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tel./fax 85 664 85 19</w:t>
      </w:r>
    </w:p>
    <w:p w14:paraId="0CA317CF" w14:textId="77777777" w:rsidR="001D501B" w:rsidRPr="00852C2E" w:rsidRDefault="001D501B" w:rsidP="001D50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NIP 966-15-02-648    REGON 050692045</w:t>
      </w:r>
    </w:p>
    <w:p w14:paraId="67D50835" w14:textId="77777777" w:rsidR="001D501B" w:rsidRPr="00852C2E" w:rsidRDefault="001D501B" w:rsidP="001D50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8D94E" w14:textId="77777777" w:rsidR="001D501B" w:rsidRPr="00852C2E" w:rsidRDefault="001D501B" w:rsidP="001D501B">
      <w:pPr>
        <w:pStyle w:val="Akapitzlist1"/>
        <w:numPr>
          <w:ilvl w:val="0"/>
          <w:numId w:val="21"/>
        </w:numPr>
        <w:tabs>
          <w:tab w:val="left" w:pos="649"/>
        </w:tabs>
        <w:spacing w:line="276" w:lineRule="auto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Opis przedmiotu zamówienia</w:t>
      </w:r>
    </w:p>
    <w:p w14:paraId="52A56F6F" w14:textId="77777777" w:rsidR="001D501B" w:rsidRPr="00852C2E" w:rsidRDefault="001D501B" w:rsidP="001D501B">
      <w:pPr>
        <w:pStyle w:val="Tekstpodstawowy"/>
        <w:spacing w:before="169" w:line="276" w:lineRule="auto"/>
        <w:ind w:left="371"/>
        <w:jc w:val="both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Wspólny Słownik Zamówień (CPV): 71241000-9 – </w:t>
      </w:r>
      <w:r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>studium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wykonalności, usługi doradcze, analizy.</w:t>
      </w:r>
    </w:p>
    <w:p w14:paraId="2FB0D6F5" w14:textId="77777777" w:rsidR="001D501B" w:rsidRPr="00DE1AD9" w:rsidRDefault="001D501B" w:rsidP="001D501B">
      <w:pPr>
        <w:pStyle w:val="Tekstpodstawowy"/>
        <w:spacing w:before="176" w:line="276" w:lineRule="auto"/>
        <w:ind w:left="374" w:right="1033" w:hanging="2"/>
        <w:jc w:val="both"/>
        <w:rPr>
          <w:rFonts w:ascii="Times New Roman" w:hAnsi="Times New Roman" w:cs="Times New Roman"/>
          <w:sz w:val="24"/>
          <w:szCs w:val="24"/>
        </w:rPr>
      </w:pPr>
      <w:r w:rsidRPr="00DE1AD9">
        <w:rPr>
          <w:rFonts w:ascii="Times New Roman" w:hAnsi="Times New Roman" w:cs="Times New Roman"/>
          <w:w w:val="105"/>
          <w:sz w:val="24"/>
          <w:szCs w:val="24"/>
          <w:lang w:val="pl"/>
        </w:rPr>
        <w:t>Przedmiotem zapytania jest:</w:t>
      </w:r>
    </w:p>
    <w:p w14:paraId="2E33427B" w14:textId="75A0B1D3" w:rsidR="001D501B" w:rsidRPr="00DE1AD9" w:rsidRDefault="001D501B" w:rsidP="007D52CD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D9">
        <w:rPr>
          <w:rFonts w:ascii="Times New Roman" w:hAnsi="Times New Roman" w:cs="Times New Roman"/>
          <w:sz w:val="24"/>
          <w:szCs w:val="24"/>
          <w:lang w:val="pl"/>
        </w:rPr>
        <w:t xml:space="preserve">Wykonanie kompletnego studium wykonalności, obejmujące wszelkie wymagania </w:t>
      </w:r>
      <w:r w:rsidR="00EE3E06" w:rsidRPr="00DE1AD9">
        <w:rPr>
          <w:rFonts w:ascii="Times New Roman" w:hAnsi="Times New Roman" w:cs="Times New Roman"/>
          <w:sz w:val="24"/>
          <w:szCs w:val="24"/>
          <w:lang w:val="pl"/>
        </w:rPr>
        <w:t>zgodnie ze standardami przyjętymi przez RPO WP 2014-2020</w:t>
      </w:r>
      <w:r w:rsidR="003A6CB1" w:rsidRPr="00DE1AD9">
        <w:rPr>
          <w:rFonts w:ascii="Times New Roman" w:hAnsi="Times New Roman" w:cs="Times New Roman"/>
          <w:sz w:val="24"/>
          <w:szCs w:val="24"/>
          <w:lang w:val="pl"/>
        </w:rPr>
        <w:t xml:space="preserve"> dla projektów w trybie nadzwyczajnym w ramach strategii ZIT BOF planowanych do wsparcia w RPOWP 2014-2020</w:t>
      </w:r>
      <w:r w:rsidRPr="00DE1AD9"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7F8A3B7A" w14:textId="3EF1BBA6" w:rsidR="001D501B" w:rsidRPr="00DE1AD9" w:rsidRDefault="001D501B" w:rsidP="001D501B">
      <w:pPr>
        <w:pStyle w:val="Akapitzlist1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D9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Wykonanie wniosku 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o dofinansowanie wraz z </w:t>
      </w:r>
      <w:r w:rsidR="003A6CB1" w:rsidRPr="00DE1AD9">
        <w:rPr>
          <w:rFonts w:ascii="Times New Roman" w:hAnsi="Times New Roman" w:cs="Times New Roman"/>
          <w:bCs/>
          <w:sz w:val="24"/>
          <w:szCs w:val="24"/>
          <w:lang w:val="pl"/>
        </w:rPr>
        <w:t>obowiązującymi</w:t>
      </w:r>
      <w:r w:rsidRPr="00DE1AD9">
        <w:rPr>
          <w:rFonts w:ascii="Times New Roman" w:hAnsi="Times New Roman" w:cs="Times New Roman"/>
          <w:bCs/>
          <w:sz w:val="24"/>
          <w:szCs w:val="24"/>
          <w:lang w:val="pl"/>
        </w:rPr>
        <w:t xml:space="preserve"> załącznikami </w:t>
      </w:r>
    </w:p>
    <w:p w14:paraId="15AC5349" w14:textId="77777777" w:rsidR="001D501B" w:rsidRPr="00852C2E" w:rsidRDefault="001D501B" w:rsidP="001D501B">
      <w:pPr>
        <w:pStyle w:val="Akapitzlist1"/>
        <w:numPr>
          <w:ilvl w:val="0"/>
          <w:numId w:val="21"/>
        </w:numPr>
        <w:spacing w:before="123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7"/>
          <w:w w:val="110"/>
          <w:sz w:val="24"/>
          <w:szCs w:val="24"/>
          <w:lang w:val="pl"/>
        </w:rPr>
        <w:t>Termin realizacji zamówienia</w:t>
      </w:r>
    </w:p>
    <w:p w14:paraId="0F03CBBF" w14:textId="17C0CC66" w:rsidR="001D501B" w:rsidRPr="007D52CD" w:rsidRDefault="001D501B" w:rsidP="001D501B">
      <w:pPr>
        <w:pStyle w:val="Tekstpodstawowy"/>
        <w:spacing w:before="133" w:line="276" w:lineRule="auto"/>
        <w:ind w:left="41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D52CD">
        <w:rPr>
          <w:rFonts w:ascii="Times New Roman" w:hAnsi="Times New Roman" w:cs="Times New Roman"/>
          <w:w w:val="105"/>
          <w:sz w:val="24"/>
          <w:szCs w:val="24"/>
          <w:lang w:val="pl"/>
        </w:rPr>
        <w:t>Do</w:t>
      </w:r>
      <w:r w:rsidR="00DE1AD9" w:rsidRPr="007D52CD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15 stycznia 2021 r.</w:t>
      </w:r>
      <w:r w:rsidRPr="007D52CD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od dnia podpisania umowy.</w:t>
      </w:r>
    </w:p>
    <w:p w14:paraId="1FAC2905" w14:textId="77777777" w:rsidR="001D501B" w:rsidRPr="00852C2E" w:rsidRDefault="001D501B" w:rsidP="001D501B">
      <w:pPr>
        <w:pStyle w:val="Akapitzlist1"/>
        <w:numPr>
          <w:ilvl w:val="0"/>
          <w:numId w:val="21"/>
        </w:numPr>
        <w:tabs>
          <w:tab w:val="left" w:pos="703"/>
          <w:tab w:val="left" w:pos="704"/>
        </w:tabs>
        <w:spacing w:before="167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7"/>
          <w:w w:val="105"/>
          <w:sz w:val="24"/>
          <w:szCs w:val="24"/>
          <w:lang w:val="pl"/>
        </w:rPr>
        <w:t>Sposób przygotowania oferty</w:t>
      </w:r>
    </w:p>
    <w:p w14:paraId="2AAE54FF" w14:textId="77777777" w:rsidR="001D501B" w:rsidRPr="00852C2E" w:rsidRDefault="001D501B" w:rsidP="001D501B">
      <w:pPr>
        <w:pStyle w:val="Tekstpodstawowy"/>
        <w:spacing w:before="172" w:line="276" w:lineRule="auto"/>
        <w:ind w:left="427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Lista dokumentów/oświadczeń wymaganych od Wykonawcy:</w:t>
      </w:r>
    </w:p>
    <w:p w14:paraId="7CFF8C9B" w14:textId="01C1B6E0" w:rsidR="001D501B" w:rsidRPr="00852C2E" w:rsidRDefault="00B4636F" w:rsidP="00B4636F">
      <w:pPr>
        <w:pStyle w:val="Akapitzlist1"/>
        <w:tabs>
          <w:tab w:val="left" w:pos="850"/>
          <w:tab w:val="left" w:pos="851"/>
        </w:tabs>
        <w:spacing w:before="103"/>
        <w:ind w:right="980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1. </w:t>
      </w:r>
      <w:r w:rsidR="001D501B"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1 do zapytania ofertowego </w:t>
      </w:r>
      <w:r w:rsidR="007D52CD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–</w:t>
      </w:r>
      <w:r w:rsidR="001D501B"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</w:t>
      </w:r>
      <w:r w:rsidR="007D52CD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Formularz ofertowy</w:t>
      </w:r>
      <w:r w:rsidR="001D501B"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.</w:t>
      </w:r>
    </w:p>
    <w:p w14:paraId="72C20B92" w14:textId="487BB518" w:rsidR="001D501B" w:rsidRPr="00852C2E" w:rsidRDefault="00B4636F" w:rsidP="00B4636F">
      <w:pPr>
        <w:pStyle w:val="Akapitzlist1"/>
        <w:tabs>
          <w:tab w:val="left" w:pos="850"/>
          <w:tab w:val="left" w:pos="851"/>
        </w:tabs>
        <w:spacing w:before="103"/>
        <w:ind w:right="980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2. </w:t>
      </w:r>
      <w:r w:rsidR="001D501B"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Załącznik nr 2 do zapytania ofertowego - Oświadczenie oferenta o braku powiązań osobowych lub kapitałowych z zamawiającym.</w:t>
      </w:r>
    </w:p>
    <w:p w14:paraId="1942C439" w14:textId="70ED17ED" w:rsidR="001D501B" w:rsidRPr="000379DF" w:rsidRDefault="00B4636F" w:rsidP="00B4636F">
      <w:pPr>
        <w:pStyle w:val="Akapitzlist1"/>
        <w:tabs>
          <w:tab w:val="left" w:pos="850"/>
          <w:tab w:val="left" w:pos="851"/>
        </w:tabs>
        <w:spacing w:before="10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3. </w:t>
      </w:r>
      <w:r w:rsidR="001D501B"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3 do zapytania ofertowego – Wykaz opracowanych w ostatnich trzech latach </w:t>
      </w:r>
      <w:r w:rsidR="001D501B"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co najmniej </w:t>
      </w:r>
      <w:r w:rsidR="00004DFD">
        <w:rPr>
          <w:rFonts w:ascii="Times New Roman" w:hAnsi="Times New Roman" w:cs="Times New Roman"/>
          <w:w w:val="105"/>
          <w:sz w:val="24"/>
          <w:szCs w:val="24"/>
          <w:lang w:val="pl"/>
        </w:rPr>
        <w:t>3</w:t>
      </w:r>
      <w:r w:rsidR="001D501B"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studiów wykonalności dla projektów infrastrukturalnych o minimalnej </w:t>
      </w:r>
      <w:r w:rsidR="001D501B" w:rsidRPr="000379DF">
        <w:rPr>
          <w:rFonts w:ascii="Times New Roman" w:hAnsi="Times New Roman" w:cs="Times New Roman"/>
          <w:w w:val="105"/>
          <w:sz w:val="24"/>
          <w:szCs w:val="24"/>
          <w:lang w:val="pl"/>
        </w:rPr>
        <w:t>wartości 3 mln złotych, które uzyskały dofinansowanie w ramach programów europejskich.</w:t>
      </w:r>
    </w:p>
    <w:p w14:paraId="744A9050" w14:textId="77777777" w:rsidR="001D501B" w:rsidRPr="00852C2E" w:rsidRDefault="001D501B" w:rsidP="001D501B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6B8F4ADD" w14:textId="77777777" w:rsidR="001D501B" w:rsidRPr="00852C2E" w:rsidRDefault="001D501B" w:rsidP="001D501B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/>
          <w:color w:val="070705"/>
          <w:w w:val="105"/>
          <w:sz w:val="24"/>
          <w:szCs w:val="24"/>
          <w:lang w:val="pl"/>
        </w:rPr>
      </w:pPr>
      <w:r w:rsidRPr="00852C2E">
        <w:rPr>
          <w:rFonts w:ascii="Times New Roman" w:hAnsi="Times New Roman" w:cs="Times New Roman"/>
          <w:i/>
          <w:color w:val="070707"/>
          <w:w w:val="105"/>
          <w:sz w:val="24"/>
          <w:szCs w:val="24"/>
          <w:lang w:val="pl"/>
        </w:rPr>
        <w:t>Oferta w przypadku osób fizycznych musi być podpisana osobiście przez Oferenta, zaś w przypadku jednostek organizacyjnych przez osobę/y upoważnioną/e do reprezentowania Oferenta zgodnie z zapisami w KRS {lub innym odpowiednim rejestrem).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i/>
          <w:color w:val="070707"/>
          <w:w w:val="105"/>
          <w:sz w:val="24"/>
          <w:szCs w:val="24"/>
          <w:lang w:val="pl"/>
        </w:rPr>
        <w:t>Niezależnie od powyższego Zamawiający dopuszcza podpisanie oferty przez pełnomocnika, w tym przypadku do oferty należy załączyć pełnomocnictwo lub inne upoważnienie Oferenta, podpisane przez niego zgodnie z wyżej wskazanymi</w:t>
      </w:r>
      <w:r w:rsidRPr="00852C2E">
        <w:rPr>
          <w:rFonts w:ascii="Times New Roman" w:hAnsi="Times New Roman" w:cs="Times New Roman"/>
          <w:i/>
          <w:color w:val="070707"/>
          <w:spacing w:val="-3"/>
          <w:w w:val="105"/>
          <w:sz w:val="24"/>
          <w:szCs w:val="24"/>
          <w:lang w:val="pl"/>
        </w:rPr>
        <w:t xml:space="preserve"> zasadami</w:t>
      </w:r>
      <w:r w:rsidRPr="00852C2E">
        <w:rPr>
          <w:rFonts w:ascii="Times New Roman" w:hAnsi="Times New Roman" w:cs="Times New Roman"/>
          <w:i/>
          <w:color w:val="42413F"/>
          <w:spacing w:val="-3"/>
          <w:w w:val="105"/>
          <w:sz w:val="24"/>
          <w:szCs w:val="24"/>
          <w:lang w:val="pl"/>
        </w:rPr>
        <w:t>.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i/>
          <w:color w:val="070707"/>
          <w:w w:val="105"/>
          <w:sz w:val="24"/>
          <w:szCs w:val="24"/>
          <w:lang w:val="pl"/>
        </w:rPr>
        <w:t xml:space="preserve"> W przypadku oferty złożonej przez konsorcjum Wykonawców oferta, jak i pozostałe dokumenty związane z niniejszym postepowaniem, powinna być podpisana przez wszystkich Wykonawców lub upoważnioną przez nich osobę, na podstawie pisemnego pełnomocnictw</w:t>
      </w:r>
      <w:r w:rsidRPr="00852C2E">
        <w:rPr>
          <w:rFonts w:ascii="Times New Roman" w:hAnsi="Times New Roman" w:cs="Times New Roman"/>
          <w:i/>
          <w:color w:val="070707"/>
          <w:spacing w:val="-10"/>
          <w:w w:val="105"/>
          <w:sz w:val="24"/>
          <w:szCs w:val="24"/>
          <w:lang w:val="pl"/>
        </w:rPr>
        <w:t>a</w:t>
      </w:r>
      <w:r w:rsidRPr="00852C2E">
        <w:rPr>
          <w:rFonts w:ascii="Times New Roman" w:hAnsi="Times New Roman" w:cs="Times New Roman"/>
          <w:i/>
          <w:color w:val="2A2A2A"/>
          <w:spacing w:val="-10"/>
          <w:w w:val="105"/>
          <w:sz w:val="24"/>
          <w:szCs w:val="24"/>
          <w:lang w:val="pl"/>
        </w:rPr>
        <w:t xml:space="preserve">, </w:t>
      </w:r>
      <w:r w:rsidRPr="00852C2E">
        <w:rPr>
          <w:rFonts w:ascii="Times New Roman" w:hAnsi="Times New Roman" w:cs="Times New Roman"/>
          <w:i/>
          <w:color w:val="070707"/>
          <w:w w:val="105"/>
          <w:sz w:val="24"/>
          <w:szCs w:val="24"/>
          <w:lang w:val="pl"/>
        </w:rPr>
        <w:t xml:space="preserve">które należy dołączyć.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>P</w:t>
      </w:r>
      <w:r w:rsidRPr="00852C2E">
        <w:rPr>
          <w:rFonts w:ascii="Times New Roman" w:hAnsi="Times New Roman" w:cs="Times New Roman"/>
          <w:i/>
          <w:color w:val="070705"/>
          <w:w w:val="105"/>
          <w:sz w:val="24"/>
          <w:szCs w:val="24"/>
          <w:lang w:val="pl"/>
        </w:rPr>
        <w:t>od uwagę będą brane wyłącznie oferty złożone w terminie i kompletne, tj. podpisane i zawierające wycenę wszystkich pozycji formularza ofertowego.</w:t>
      </w:r>
    </w:p>
    <w:p w14:paraId="7337FF96" w14:textId="77777777" w:rsidR="001D501B" w:rsidRPr="00852C2E" w:rsidRDefault="001D501B" w:rsidP="001D501B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sz w:val="24"/>
          <w:szCs w:val="24"/>
        </w:rPr>
      </w:pPr>
    </w:p>
    <w:p w14:paraId="46550EB5" w14:textId="77777777" w:rsidR="001D501B" w:rsidRPr="00852C2E" w:rsidRDefault="001D501B" w:rsidP="001D501B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852C2E">
        <w:rPr>
          <w:rFonts w:ascii="Times New Roman" w:hAnsi="Times New Roman" w:cs="Times New Roman"/>
          <w:sz w:val="24"/>
          <w:szCs w:val="24"/>
        </w:rPr>
        <w:t>Osobą</w:t>
      </w:r>
      <w:proofErr w:type="spellEnd"/>
      <w:r w:rsidRPr="0085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2E">
        <w:rPr>
          <w:rFonts w:ascii="Times New Roman" w:hAnsi="Times New Roman" w:cs="Times New Roman"/>
          <w:sz w:val="24"/>
          <w:szCs w:val="24"/>
        </w:rPr>
        <w:t>upoważnioną</w:t>
      </w:r>
      <w:proofErr w:type="spellEnd"/>
      <w:r w:rsidRPr="00852C2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52C2E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852C2E">
        <w:rPr>
          <w:rFonts w:ascii="Times New Roman" w:hAnsi="Times New Roman" w:cs="Times New Roman"/>
          <w:sz w:val="24"/>
          <w:szCs w:val="24"/>
        </w:rPr>
        <w:t xml:space="preserve"> jest Irena Olejnik, tel. 85 65 45 867, </w:t>
      </w:r>
      <w:proofErr w:type="spellStart"/>
      <w:r w:rsidRPr="00852C2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852C2E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852C2E">
          <w:rPr>
            <w:rStyle w:val="Hipercze"/>
            <w:rFonts w:ascii="Times New Roman" w:hAnsi="Times New Roman" w:cs="Times New Roman"/>
            <w:sz w:val="24"/>
            <w:szCs w:val="24"/>
            <w:lang w:eastAsia="ar-SA"/>
          </w:rPr>
          <w:t>irena.olejnik@szpitalpck.pl</w:t>
        </w:r>
      </w:hyperlink>
      <w:r w:rsidRPr="00852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2147" w14:textId="77777777" w:rsidR="001D501B" w:rsidRPr="00852C2E" w:rsidRDefault="001D501B" w:rsidP="001D501B">
      <w:pPr>
        <w:spacing w:line="276" w:lineRule="auto"/>
        <w:ind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</w:p>
    <w:p w14:paraId="60636D5E" w14:textId="77777777" w:rsidR="001D501B" w:rsidRPr="00852C2E" w:rsidRDefault="001D501B" w:rsidP="001D501B">
      <w:pPr>
        <w:pStyle w:val="Nagwek8"/>
        <w:widowControl/>
        <w:numPr>
          <w:ilvl w:val="0"/>
          <w:numId w:val="21"/>
        </w:numPr>
        <w:tabs>
          <w:tab w:val="left" w:pos="698"/>
          <w:tab w:val="left" w:pos="699"/>
        </w:tabs>
        <w:suppressAutoHyphens/>
        <w:autoSpaceDE/>
        <w:autoSpaceDN/>
        <w:spacing w:before="1" w:line="276" w:lineRule="auto"/>
        <w:ind w:left="698" w:hanging="403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>Sposób i termin składania ofert</w:t>
      </w:r>
    </w:p>
    <w:p w14:paraId="5FA8396C" w14:textId="4E34C4ED" w:rsidR="001D501B" w:rsidRPr="00A701EB" w:rsidRDefault="001D501B" w:rsidP="00A701EB">
      <w:pPr>
        <w:pStyle w:val="Tekstpodstawowy"/>
        <w:spacing w:line="276" w:lineRule="auto"/>
        <w:ind w:left="420"/>
        <w:jc w:val="both"/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Oferty należy złożyć w formie pisemnej, wg wzoru formularza ofertowego będącego załącznikiem nr 1 do niniejszego zapytania w terminie do dnia</w:t>
      </w:r>
      <w:r w:rsidRPr="00852C2E">
        <w:rPr>
          <w:rFonts w:ascii="Times New Roman" w:hAnsi="Times New Roman" w:cs="Times New Roman"/>
          <w:b/>
          <w:bCs/>
          <w:color w:val="FF3333"/>
          <w:w w:val="105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30.12.2020</w:t>
      </w:r>
      <w:r w:rsidRPr="00852C2E">
        <w:rPr>
          <w:rFonts w:ascii="Times New Roman" w:hAnsi="Times New Roman" w:cs="Times New Roman"/>
          <w:b/>
          <w:w w:val="105"/>
          <w:sz w:val="24"/>
          <w:szCs w:val="24"/>
          <w:lang w:val="pl"/>
        </w:rPr>
        <w:t>r., do godz. 9.00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na</w:t>
      </w:r>
      <w:r w:rsidR="00A701EB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adres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Samodzielnego Szpitala Miejskiego im. PCK 15-003 Białystok, </w:t>
      </w:r>
      <w:r w:rsidR="00A701EB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ul. H. Sienkiewicza 79 lub mailowo na adres: szpitalpck@bialystok.home.pl</w:t>
      </w:r>
    </w:p>
    <w:p w14:paraId="53AFBCE0" w14:textId="77777777" w:rsidR="001D501B" w:rsidRPr="00852C2E" w:rsidRDefault="001D501B" w:rsidP="001D501B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color w:val="0707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lastRenderedPageBreak/>
        <w:t>5. Kryterium oceny ofert</w:t>
      </w:r>
    </w:p>
    <w:p w14:paraId="17EDB2A5" w14:textId="77777777" w:rsidR="001D501B" w:rsidRPr="00852C2E" w:rsidRDefault="001D501B" w:rsidP="001D501B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5.1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Kryteria dopuszczające:</w:t>
      </w:r>
    </w:p>
    <w:p w14:paraId="14EB328B" w14:textId="77777777" w:rsidR="001D501B" w:rsidRPr="00852C2E" w:rsidRDefault="001D501B" w:rsidP="001D50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1AAB4E" w14:textId="0D29A7B6" w:rsidR="001D501B" w:rsidRPr="00FA0547" w:rsidRDefault="00AD2F15" w:rsidP="00FA05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- </w:t>
      </w:r>
      <w:r w:rsidR="001D501B" w:rsidRPr="00852C2E">
        <w:rPr>
          <w:rFonts w:ascii="Times New Roman" w:hAnsi="Times New Roman" w:cs="Times New Roman"/>
          <w:sz w:val="24"/>
          <w:szCs w:val="24"/>
          <w:lang w:val="pl"/>
        </w:rPr>
        <w:t>posiada ubezpieczenie od odpowiedzialności cywilnej w zakresie prowadzonej działalności związanej z przedmiotem zamówienia na kwotę co najmniej: 1 000 000 zł</w:t>
      </w:r>
    </w:p>
    <w:p w14:paraId="642AB217" w14:textId="77777777" w:rsidR="001D501B" w:rsidRPr="00852C2E" w:rsidRDefault="001D501B" w:rsidP="001D501B">
      <w:pPr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- wykonał w ostatnich trzech latach a jeśli okres prowadzenia jest krótszy to w tym okresie:</w:t>
      </w:r>
    </w:p>
    <w:p w14:paraId="54FF05A1" w14:textId="108B11AF" w:rsidR="001D501B" w:rsidRPr="00852C2E" w:rsidRDefault="001D501B" w:rsidP="001D501B">
      <w:pPr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co najmniej </w:t>
      </w:r>
      <w:r w:rsidR="005362C8">
        <w:rPr>
          <w:rFonts w:ascii="Times New Roman" w:hAnsi="Times New Roman" w:cs="Times New Roman"/>
          <w:sz w:val="24"/>
          <w:szCs w:val="24"/>
          <w:lang w:val="pl"/>
        </w:rPr>
        <w:t xml:space="preserve">3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studiów wykonalności dla projektów infrastrukturalnych o minimalnej wartości </w:t>
      </w:r>
      <w:r w:rsidRPr="000379DF">
        <w:rPr>
          <w:rFonts w:ascii="Times New Roman" w:hAnsi="Times New Roman" w:cs="Times New Roman"/>
          <w:sz w:val="24"/>
          <w:szCs w:val="24"/>
          <w:lang w:val="pl"/>
        </w:rPr>
        <w:t>3 mln złotych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, które uzyskały dofinansowanie w ramach programów europejskich</w:t>
      </w:r>
    </w:p>
    <w:p w14:paraId="5687D332" w14:textId="77777777" w:rsidR="001D501B" w:rsidRPr="00852C2E" w:rsidRDefault="001D501B" w:rsidP="001D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DF99C" w14:textId="07AD54A5" w:rsidR="001D501B" w:rsidRPr="005362C8" w:rsidRDefault="001D501B" w:rsidP="001D501B">
      <w:pPr>
        <w:pStyle w:val="Nagwek8"/>
        <w:tabs>
          <w:tab w:val="left" w:pos="705"/>
          <w:tab w:val="left" w:pos="706"/>
        </w:tabs>
        <w:spacing w:before="171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362C8">
        <w:rPr>
          <w:rFonts w:ascii="Times New Roman" w:hAnsi="Times New Roman" w:cs="Times New Roman"/>
          <w:sz w:val="24"/>
          <w:szCs w:val="24"/>
        </w:rPr>
        <w:t xml:space="preserve">5.2 </w:t>
      </w:r>
      <w:r w:rsidRPr="005362C8">
        <w:rPr>
          <w:rFonts w:ascii="Times New Roman" w:hAnsi="Times New Roman" w:cs="Times New Roman"/>
          <w:sz w:val="24"/>
          <w:szCs w:val="24"/>
          <w:lang w:val="pl"/>
        </w:rPr>
        <w:t>Kryteria wyboru:</w:t>
      </w:r>
    </w:p>
    <w:tbl>
      <w:tblPr>
        <w:tblStyle w:val="TableNormal"/>
        <w:tblW w:w="879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691"/>
        <w:gridCol w:w="489"/>
        <w:gridCol w:w="35"/>
        <w:gridCol w:w="1972"/>
      </w:tblGrid>
      <w:tr w:rsidR="00FA0547" w:rsidRPr="005C7896" w14:paraId="4A8DD7BF" w14:textId="77777777" w:rsidTr="0028147D">
        <w:trPr>
          <w:trHeight w:val="293"/>
        </w:trPr>
        <w:tc>
          <w:tcPr>
            <w:tcW w:w="6312" w:type="dxa"/>
            <w:gridSpan w:val="2"/>
            <w:tcBorders>
              <w:top w:val="nil"/>
              <w:left w:val="nil"/>
              <w:right w:val="single" w:sz="8" w:space="0" w:color="D6D4D1"/>
            </w:tcBorders>
          </w:tcPr>
          <w:p w14:paraId="7F31F6FB" w14:textId="77777777" w:rsidR="00FA0547" w:rsidRPr="005C7896" w:rsidRDefault="00FA0547" w:rsidP="0028147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single" w:sz="8" w:space="0" w:color="D6D4D1"/>
              <w:right w:val="nil"/>
            </w:tcBorders>
          </w:tcPr>
          <w:p w14:paraId="3ADCFACA" w14:textId="77777777" w:rsidR="00FA0547" w:rsidRPr="005C7896" w:rsidRDefault="00FA0547" w:rsidP="0028147D">
            <w:pPr>
              <w:pStyle w:val="TableParagraph"/>
              <w:spacing w:before="38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B5B1AF"/>
                <w:w w:val="63"/>
                <w:sz w:val="24"/>
                <w:szCs w:val="24"/>
              </w:rPr>
              <w:t>.</w:t>
            </w:r>
          </w:p>
        </w:tc>
      </w:tr>
      <w:tr w:rsidR="00FA0547" w:rsidRPr="005C7896" w14:paraId="0EBBB24D" w14:textId="77777777" w:rsidTr="0028147D">
        <w:trPr>
          <w:trHeight w:val="311"/>
        </w:trPr>
        <w:tc>
          <w:tcPr>
            <w:tcW w:w="609" w:type="dxa"/>
          </w:tcPr>
          <w:p w14:paraId="3E9A955A" w14:textId="77777777" w:rsidR="00FA0547" w:rsidRPr="005C7896" w:rsidRDefault="00FA0547" w:rsidP="0028147D">
            <w:pPr>
              <w:pStyle w:val="TableParagraph"/>
              <w:spacing w:before="15" w:line="276" w:lineRule="auto"/>
              <w:ind w:lef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LP.</w:t>
            </w:r>
          </w:p>
        </w:tc>
        <w:tc>
          <w:tcPr>
            <w:tcW w:w="5703" w:type="dxa"/>
            <w:tcBorders>
              <w:right w:val="single" w:sz="8" w:space="0" w:color="D6D4D1"/>
            </w:tcBorders>
          </w:tcPr>
          <w:p w14:paraId="4B6064CD" w14:textId="77777777" w:rsidR="00FA0547" w:rsidRPr="005C7896" w:rsidRDefault="00FA0547" w:rsidP="0028147D">
            <w:pPr>
              <w:pStyle w:val="TableParagraph"/>
              <w:spacing w:before="29" w:line="276" w:lineRule="auto"/>
              <w:ind w:left="28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b/>
                <w:color w:val="070705"/>
                <w:w w:val="90"/>
                <w:sz w:val="24"/>
                <w:szCs w:val="24"/>
              </w:rPr>
              <w:t>KRYTERIUM OCENY</w:t>
            </w:r>
          </w:p>
        </w:tc>
        <w:tc>
          <w:tcPr>
            <w:tcW w:w="490" w:type="dxa"/>
            <w:tcBorders>
              <w:left w:val="single" w:sz="8" w:space="0" w:color="D6D4D1"/>
              <w:right w:val="single" w:sz="8" w:space="0" w:color="D6D4D1"/>
            </w:tcBorders>
          </w:tcPr>
          <w:p w14:paraId="4C07F4C6" w14:textId="77777777" w:rsidR="00FA0547" w:rsidRPr="005C7896" w:rsidRDefault="00FA0547" w:rsidP="0028147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D6D4D1"/>
            </w:tcBorders>
          </w:tcPr>
          <w:p w14:paraId="684623C6" w14:textId="77777777" w:rsidR="00FA0547" w:rsidRPr="005C7896" w:rsidRDefault="00FA0547" w:rsidP="0028147D">
            <w:pPr>
              <w:pStyle w:val="TableParagraph"/>
              <w:spacing w:before="77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B5B1AF"/>
                <w:w w:val="102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14:paraId="65D74695" w14:textId="77777777" w:rsidR="00FA0547" w:rsidRPr="005C7896" w:rsidRDefault="00FA0547" w:rsidP="0028147D">
            <w:pPr>
              <w:pStyle w:val="TableParagraph"/>
              <w:spacing w:before="39" w:line="276" w:lineRule="auto"/>
              <w:ind w:left="449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b/>
                <w:color w:val="070705"/>
                <w:w w:val="95"/>
                <w:sz w:val="24"/>
                <w:szCs w:val="24"/>
              </w:rPr>
              <w:t>WAGA</w:t>
            </w:r>
          </w:p>
        </w:tc>
      </w:tr>
      <w:tr w:rsidR="00FA0547" w:rsidRPr="005C7896" w14:paraId="157A2048" w14:textId="77777777" w:rsidTr="0028147D">
        <w:trPr>
          <w:trHeight w:val="316"/>
        </w:trPr>
        <w:tc>
          <w:tcPr>
            <w:tcW w:w="609" w:type="dxa"/>
          </w:tcPr>
          <w:p w14:paraId="51B3E43A" w14:textId="77777777" w:rsidR="00FA0547" w:rsidRPr="005C7896" w:rsidRDefault="00FA0547" w:rsidP="0028147D">
            <w:pPr>
              <w:pStyle w:val="TableParagraph"/>
              <w:spacing w:before="29" w:line="276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3"/>
          </w:tcPr>
          <w:p w14:paraId="7D475E02" w14:textId="77777777" w:rsidR="00FA0547" w:rsidRPr="005C7896" w:rsidRDefault="00FA0547" w:rsidP="0028147D">
            <w:pPr>
              <w:pStyle w:val="TableParagraph"/>
              <w:spacing w:before="42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70705"/>
                <w:w w:val="105"/>
                <w:sz w:val="24"/>
                <w:szCs w:val="24"/>
              </w:rPr>
              <w:t xml:space="preserve">Cena </w:t>
            </w:r>
            <w:proofErr w:type="spellStart"/>
            <w:r w:rsidRPr="005C7896">
              <w:rPr>
                <w:rFonts w:ascii="Times New Roman" w:hAnsi="Times New Roman" w:cs="Times New Roman"/>
                <w:color w:val="070705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976" w:type="dxa"/>
          </w:tcPr>
          <w:p w14:paraId="35EE63DF" w14:textId="77777777" w:rsidR="00FA0547" w:rsidRPr="005C7896" w:rsidRDefault="00FA0547" w:rsidP="0028147D">
            <w:pPr>
              <w:pStyle w:val="TableParagraph"/>
              <w:spacing w:before="52" w:line="276" w:lineRule="auto"/>
              <w:ind w:left="449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90%</w:t>
            </w:r>
          </w:p>
        </w:tc>
      </w:tr>
      <w:tr w:rsidR="00FA0547" w:rsidRPr="005C7896" w14:paraId="283E49E3" w14:textId="77777777" w:rsidTr="0028147D">
        <w:trPr>
          <w:trHeight w:val="311"/>
        </w:trPr>
        <w:tc>
          <w:tcPr>
            <w:tcW w:w="609" w:type="dxa"/>
          </w:tcPr>
          <w:p w14:paraId="09351B76" w14:textId="77777777" w:rsidR="00FA0547" w:rsidRPr="005C7896" w:rsidRDefault="00FA0547" w:rsidP="0028147D">
            <w:pPr>
              <w:pStyle w:val="TableParagraph"/>
              <w:spacing w:before="28" w:line="276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2.</w:t>
            </w:r>
          </w:p>
        </w:tc>
        <w:tc>
          <w:tcPr>
            <w:tcW w:w="6210" w:type="dxa"/>
            <w:gridSpan w:val="3"/>
          </w:tcPr>
          <w:p w14:paraId="556B4546" w14:textId="77777777" w:rsidR="00FA0547" w:rsidRPr="005C7896" w:rsidRDefault="00FA0547" w:rsidP="0028147D">
            <w:pPr>
              <w:pStyle w:val="TableParagraph"/>
              <w:spacing w:before="33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Czas</w:t>
            </w:r>
            <w:proofErr w:type="spellEnd"/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 xml:space="preserve"> </w:t>
            </w:r>
            <w:proofErr w:type="spellStart"/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wykonania</w:t>
            </w:r>
            <w:proofErr w:type="spellEnd"/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 xml:space="preserve"> </w:t>
            </w:r>
            <w:proofErr w:type="spellStart"/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976" w:type="dxa"/>
          </w:tcPr>
          <w:p w14:paraId="0F4D6C3E" w14:textId="77777777" w:rsidR="00FA0547" w:rsidRPr="005C7896" w:rsidRDefault="00FA0547" w:rsidP="0028147D">
            <w:pPr>
              <w:pStyle w:val="TableParagraph"/>
              <w:spacing w:before="42" w:line="276" w:lineRule="auto"/>
              <w:ind w:left="449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70705"/>
                <w:sz w:val="24"/>
                <w:szCs w:val="24"/>
              </w:rPr>
              <w:t>10%</w:t>
            </w:r>
          </w:p>
        </w:tc>
      </w:tr>
    </w:tbl>
    <w:p w14:paraId="78A54840" w14:textId="77777777" w:rsidR="00FA0547" w:rsidRPr="005C7896" w:rsidRDefault="00FA0547" w:rsidP="00FA0547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C7B1" w14:textId="207F09EC" w:rsidR="00FA0547" w:rsidRPr="005C7896" w:rsidRDefault="00FA0547" w:rsidP="00FA0547">
      <w:pPr>
        <w:pStyle w:val="Tekstpodstawowy"/>
        <w:spacing w:before="115" w:line="276" w:lineRule="auto"/>
        <w:ind w:left="437" w:right="99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dokona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podstawie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osiągniętej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liczby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przyznanych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oparciu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o w</w:t>
      </w:r>
      <w:r w:rsidR="007D52CD">
        <w:rPr>
          <w:rFonts w:ascii="Times New Roman" w:hAnsi="Times New Roman" w:cs="Times New Roman"/>
          <w:color w:val="070705"/>
          <w:w w:val="105"/>
          <w:sz w:val="24"/>
          <w:szCs w:val="24"/>
        </w:rPr>
        <w:t>/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</w:t>
      </w:r>
      <w:r w:rsidRPr="005C7896">
        <w:rPr>
          <w:rFonts w:ascii="Times New Roman" w:hAnsi="Times New Roman" w:cs="Times New Roman"/>
          <w:color w:val="494646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,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zakładając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że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100% = 100 pkt</w:t>
      </w:r>
    </w:p>
    <w:p w14:paraId="45E6C8A9" w14:textId="77777777" w:rsidR="00FA0547" w:rsidRPr="005C7896" w:rsidRDefault="00FA0547" w:rsidP="00FA0547">
      <w:pPr>
        <w:pStyle w:val="Tekstpodstawowy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41ACE2DF" w14:textId="77777777" w:rsidR="00FA0547" w:rsidRPr="005C7896" w:rsidRDefault="00FA0547" w:rsidP="00FA0547">
      <w:pPr>
        <w:pStyle w:val="Akapitzlist"/>
        <w:numPr>
          <w:ilvl w:val="0"/>
          <w:numId w:val="9"/>
        </w:numPr>
        <w:tabs>
          <w:tab w:val="left" w:pos="726"/>
        </w:tabs>
        <w:spacing w:line="276" w:lineRule="auto"/>
        <w:ind w:right="969" w:hanging="295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 xml:space="preserve">„Cena </w:t>
      </w:r>
      <w:proofErr w:type="spellStart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brutto</w:t>
      </w:r>
      <w:proofErr w:type="spellEnd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"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(C)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pierwsze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usługi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.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90</w:t>
      </w:r>
      <w:r w:rsidRPr="005C7896">
        <w:rPr>
          <w:rFonts w:ascii="Times New Roman" w:hAnsi="Times New Roman" w:cs="Times New Roman"/>
          <w:color w:val="070705"/>
          <w:spacing w:val="36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pkt.</w:t>
      </w:r>
    </w:p>
    <w:p w14:paraId="208858EF" w14:textId="77777777" w:rsidR="00FA0547" w:rsidRPr="005C7896" w:rsidRDefault="00FA0547" w:rsidP="00FA0547">
      <w:pPr>
        <w:pStyle w:val="Tekstpodstawowy"/>
        <w:spacing w:before="12" w:line="276" w:lineRule="auto"/>
        <w:ind w:left="724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Punkty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zostaną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wyliczone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wg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następującego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wzoru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:</w:t>
      </w:r>
    </w:p>
    <w:p w14:paraId="29C88D16" w14:textId="77777777" w:rsidR="00FA0547" w:rsidRPr="005C7896" w:rsidRDefault="00FA0547" w:rsidP="00FA054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          </w:t>
      </w:r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Cena </w:t>
      </w:r>
      <w:proofErr w:type="spellStart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>brutto</w:t>
      </w:r>
      <w:proofErr w:type="spellEnd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1D1C1C"/>
          <w:w w:val="110"/>
          <w:sz w:val="24"/>
          <w:szCs w:val="24"/>
        </w:rPr>
        <w:t xml:space="preserve">z </w:t>
      </w:r>
      <w:proofErr w:type="spellStart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>najniższą</w:t>
      </w:r>
      <w:proofErr w:type="spellEnd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10"/>
          <w:sz w:val="24"/>
          <w:szCs w:val="24"/>
        </w:rPr>
        <w:t>ceną</w:t>
      </w:r>
      <w:proofErr w:type="spellEnd"/>
      <w:r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x 90 = </w:t>
      </w:r>
      <w:proofErr w:type="spellStart"/>
      <w:r>
        <w:rPr>
          <w:rFonts w:ascii="Times New Roman" w:hAnsi="Times New Roman" w:cs="Times New Roman"/>
          <w:color w:val="070705"/>
          <w:w w:val="110"/>
          <w:sz w:val="24"/>
          <w:szCs w:val="24"/>
        </w:rPr>
        <w:t>liczba</w:t>
      </w:r>
      <w:proofErr w:type="spellEnd"/>
      <w:r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70705"/>
          <w:w w:val="110"/>
          <w:sz w:val="24"/>
          <w:szCs w:val="24"/>
        </w:rPr>
        <w:t>punktów</w:t>
      </w:r>
      <w:proofErr w:type="spellEnd"/>
    </w:p>
    <w:p w14:paraId="0DD94AAE" w14:textId="77777777" w:rsidR="00FA0547" w:rsidRDefault="00FA0547" w:rsidP="00FA0547">
      <w:pPr>
        <w:spacing w:line="276" w:lineRule="auto"/>
        <w:ind w:left="3117"/>
        <w:rPr>
          <w:rFonts w:ascii="Times New Roman" w:hAnsi="Times New Roman" w:cs="Times New Roman"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Cena </w:t>
      </w:r>
      <w:proofErr w:type="spellStart"/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>brutto</w:t>
      </w:r>
      <w:proofErr w:type="spellEnd"/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15"/>
          <w:sz w:val="24"/>
          <w:szCs w:val="24"/>
        </w:rPr>
        <w:t>badanej</w:t>
      </w:r>
      <w:proofErr w:type="spellEnd"/>
    </w:p>
    <w:p w14:paraId="6412A5D6" w14:textId="77777777" w:rsidR="00FA0547" w:rsidRPr="00DB5AFD" w:rsidRDefault="00FA0547" w:rsidP="00FA054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DB5AFD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>„</w:t>
      </w:r>
      <w:proofErr w:type="spellStart"/>
      <w:r w:rsidRPr="00DB5AFD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>Czas</w:t>
      </w:r>
      <w:proofErr w:type="spellEnd"/>
      <w:r w:rsidRPr="00DB5AFD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wykonania</w:t>
      </w:r>
      <w:proofErr w:type="spellEnd"/>
      <w:r w:rsidRPr="00DB5AFD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zadania</w:t>
      </w:r>
      <w:proofErr w:type="spellEnd"/>
      <w:r w:rsidRPr="00DB5AFD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" </w:t>
      </w:r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(D)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drugie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usługi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br/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DB5AF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10 pkt.</w:t>
      </w:r>
    </w:p>
    <w:p w14:paraId="3A70FE86" w14:textId="77777777" w:rsidR="00FA0547" w:rsidRPr="005C7896" w:rsidRDefault="00FA0547" w:rsidP="00FA0547">
      <w:pPr>
        <w:pStyle w:val="Tekstpodstawowy"/>
        <w:spacing w:before="172" w:line="276" w:lineRule="auto"/>
        <w:ind w:left="458" w:right="842" w:hanging="4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Punkty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zostaną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przyznane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podstawie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czasu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wskazanego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przez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Wykonawcę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załączniku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nr 1 do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zapytania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ofertowego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Oferta</w:t>
      </w:r>
      <w:proofErr w:type="spellEnd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będą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liczone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następująco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:</w:t>
      </w:r>
    </w:p>
    <w:p w14:paraId="1BE13738" w14:textId="2A70CD18" w:rsidR="00FA0547" w:rsidRPr="005C7896" w:rsidRDefault="00FA0547" w:rsidP="00FA0547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ciągu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>do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="00723016">
        <w:rPr>
          <w:rFonts w:ascii="Times New Roman" w:hAnsi="Times New Roman" w:cs="Times New Roman"/>
          <w:color w:val="070705"/>
          <w:w w:val="105"/>
          <w:sz w:val="24"/>
          <w:szCs w:val="24"/>
        </w:rPr>
        <w:t>10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dni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kalendarzowych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od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podpisania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umowy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- 10</w:t>
      </w:r>
      <w:r w:rsidRPr="005C7896">
        <w:rPr>
          <w:rFonts w:ascii="Times New Roman" w:hAnsi="Times New Roman" w:cs="Times New Roman"/>
          <w:color w:val="070705"/>
          <w:spacing w:val="-12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pkt</w:t>
      </w:r>
    </w:p>
    <w:p w14:paraId="2A101F56" w14:textId="48AC96BF" w:rsidR="00FA0547" w:rsidRPr="005C7896" w:rsidRDefault="00FA0547" w:rsidP="00FA0547">
      <w:pPr>
        <w:pStyle w:val="Akapitzlist"/>
        <w:numPr>
          <w:ilvl w:val="1"/>
          <w:numId w:val="9"/>
        </w:numPr>
        <w:tabs>
          <w:tab w:val="left" w:pos="1015"/>
          <w:tab w:val="left" w:pos="1016"/>
        </w:tabs>
        <w:spacing w:before="99" w:line="276" w:lineRule="auto"/>
        <w:ind w:left="1015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ciągu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od </w:t>
      </w:r>
      <w:r w:rsidR="00723016">
        <w:rPr>
          <w:rFonts w:ascii="Times New Roman" w:hAnsi="Times New Roman" w:cs="Times New Roman"/>
          <w:color w:val="070705"/>
          <w:w w:val="105"/>
          <w:sz w:val="24"/>
          <w:szCs w:val="24"/>
        </w:rPr>
        <w:t>11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dni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kalendarzowych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od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podpisania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umowy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- 5</w:t>
      </w:r>
      <w:r w:rsidRPr="005C7896">
        <w:rPr>
          <w:rFonts w:ascii="Times New Roman" w:hAnsi="Times New Roman" w:cs="Times New Roman"/>
          <w:color w:val="070705"/>
          <w:spacing w:val="-17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pkt</w:t>
      </w:r>
    </w:p>
    <w:p w14:paraId="478EDE5D" w14:textId="4BB2325A" w:rsidR="00FA0547" w:rsidRPr="004A323F" w:rsidRDefault="00FA0547" w:rsidP="00FA0547">
      <w:pPr>
        <w:pStyle w:val="Akapitzlist"/>
        <w:numPr>
          <w:ilvl w:val="1"/>
          <w:numId w:val="9"/>
        </w:numPr>
        <w:tabs>
          <w:tab w:val="left" w:pos="1022"/>
          <w:tab w:val="left" w:pos="1023"/>
        </w:tabs>
        <w:spacing w:before="104" w:line="276" w:lineRule="auto"/>
        <w:ind w:left="1022" w:hanging="429"/>
        <w:rPr>
          <w:rFonts w:ascii="Times New Roman" w:hAnsi="Times New Roman" w:cs="Times New Roman"/>
          <w:sz w:val="24"/>
          <w:szCs w:val="24"/>
        </w:rPr>
        <w:sectPr w:rsidR="00FA0547" w:rsidRPr="004A323F" w:rsidSect="006309AD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powyżej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1</w:t>
      </w:r>
      <w:r w:rsidR="00723016">
        <w:rPr>
          <w:rFonts w:ascii="Times New Roman" w:hAnsi="Times New Roman" w:cs="Times New Roman"/>
          <w:color w:val="070705"/>
          <w:w w:val="105"/>
          <w:sz w:val="24"/>
          <w:szCs w:val="24"/>
        </w:rPr>
        <w:t>2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dni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kalendarzowych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od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podpisania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umowy</w:t>
      </w:r>
      <w:proofErr w:type="spellEnd"/>
      <w:r w:rsidR="009509D1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>0</w:t>
      </w:r>
      <w:r w:rsidRPr="005C7896">
        <w:rPr>
          <w:rFonts w:ascii="Times New Roman" w:hAnsi="Times New Roman" w:cs="Times New Roman"/>
          <w:color w:val="070705"/>
          <w:spacing w:val="8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>kt</w:t>
      </w:r>
    </w:p>
    <w:p w14:paraId="4EF5717F" w14:textId="77777777" w:rsidR="00FA0547" w:rsidRPr="005C7896" w:rsidRDefault="00FA0547" w:rsidP="00FA0547">
      <w:pPr>
        <w:pStyle w:val="Tekstpodstawowy"/>
        <w:spacing w:before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0FFB90" w14:textId="2CFE1569" w:rsidR="00FA0547" w:rsidRPr="005C7896" w:rsidRDefault="00FA0547" w:rsidP="00FA0547">
      <w:pPr>
        <w:pStyle w:val="Tekstpodstawowy"/>
        <w:spacing w:before="94" w:line="276" w:lineRule="auto"/>
        <w:ind w:left="419" w:right="1002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Jeżeli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wykonawca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określi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ofercie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terminu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realizacji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,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uzna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maksymalny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termin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wykonania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zadania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tj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. do </w:t>
      </w:r>
      <w:r w:rsidR="00890352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15</w:t>
      </w:r>
      <w:r w:rsidRPr="005C7896">
        <w:rPr>
          <w:rFonts w:ascii="Times New Roman" w:hAnsi="Times New Roman" w:cs="Times New Roman"/>
          <w:color w:val="1F1F1F"/>
          <w:w w:val="105"/>
          <w:sz w:val="24"/>
          <w:szCs w:val="24"/>
          <w:u w:val="thick" w:color="070705"/>
        </w:rPr>
        <w:t>.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01</w:t>
      </w:r>
      <w:r w:rsidRPr="005C7896">
        <w:rPr>
          <w:rFonts w:ascii="Times New Roman" w:hAnsi="Times New Roman" w:cs="Times New Roman"/>
          <w:color w:val="1F1F1F"/>
          <w:w w:val="105"/>
          <w:sz w:val="24"/>
          <w:szCs w:val="24"/>
          <w:u w:val="thick" w:color="070705"/>
        </w:rPr>
        <w:t>.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 xml:space="preserve">2021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  <w:u w:val="thick" w:color="070705"/>
        </w:rPr>
        <w:t>roku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.</w:t>
      </w:r>
    </w:p>
    <w:p w14:paraId="3532A8C4" w14:textId="77777777" w:rsidR="00FA0547" w:rsidRPr="005C7896" w:rsidRDefault="00FA0547" w:rsidP="00FA0547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73813ECB" w14:textId="77777777" w:rsidR="00FA0547" w:rsidRPr="005C7896" w:rsidRDefault="00FA0547" w:rsidP="00FA0547">
      <w:pPr>
        <w:spacing w:line="276" w:lineRule="auto"/>
        <w:ind w:left="1343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będzie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liczona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podstawie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poniższego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wzoru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:</w:t>
      </w:r>
    </w:p>
    <w:p w14:paraId="454A54CA" w14:textId="760341E1" w:rsidR="00FA0547" w:rsidRPr="00DD102B" w:rsidRDefault="00FA0547" w:rsidP="00DD102B">
      <w:pPr>
        <w:spacing w:before="87" w:line="276" w:lineRule="auto"/>
        <w:ind w:left="1352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96">
        <w:rPr>
          <w:rFonts w:ascii="Times New Roman" w:hAnsi="Times New Roman" w:cs="Times New Roman"/>
          <w:b/>
          <w:color w:val="070705"/>
          <w:w w:val="120"/>
          <w:sz w:val="24"/>
          <w:szCs w:val="24"/>
        </w:rPr>
        <w:t>P=C+D</w:t>
      </w:r>
    </w:p>
    <w:p w14:paraId="4FA3B2BB" w14:textId="77777777" w:rsidR="00FA0547" w:rsidRPr="005C7896" w:rsidRDefault="00FA0547" w:rsidP="00FA0547">
      <w:pPr>
        <w:pStyle w:val="Tekstpodstawowy"/>
        <w:spacing w:before="14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gdzie</w:t>
      </w:r>
      <w:proofErr w:type="spellEnd"/>
      <w:r w:rsidRPr="005C7896">
        <w:rPr>
          <w:rFonts w:ascii="Times New Roman" w:hAnsi="Times New Roman" w:cs="Times New Roman"/>
          <w:color w:val="1F1F1F"/>
          <w:sz w:val="24"/>
          <w:szCs w:val="24"/>
        </w:rPr>
        <w:t>:</w:t>
      </w:r>
    </w:p>
    <w:p w14:paraId="560C989B" w14:textId="77777777" w:rsidR="00FA0547" w:rsidRPr="005C7896" w:rsidRDefault="00FA0547" w:rsidP="00FA0547">
      <w:pPr>
        <w:pStyle w:val="Tekstpodstawowy"/>
        <w:spacing w:before="89" w:line="276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P -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ostateczna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badanej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oferty</w:t>
      </w:r>
      <w:proofErr w:type="spellEnd"/>
    </w:p>
    <w:p w14:paraId="3C4768FF" w14:textId="77777777" w:rsidR="00FA0547" w:rsidRPr="005C7896" w:rsidRDefault="00FA0547" w:rsidP="00FA0547">
      <w:pPr>
        <w:spacing w:before="57" w:line="276" w:lineRule="auto"/>
        <w:ind w:left="431"/>
        <w:rPr>
          <w:rFonts w:ascii="Times New Roman" w:hAnsi="Times New Roman" w:cs="Times New Roman"/>
          <w:i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C -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badanej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i/>
          <w:color w:val="070705"/>
          <w:sz w:val="24"/>
          <w:szCs w:val="24"/>
        </w:rPr>
        <w:t>„Cena</w:t>
      </w:r>
      <w:r w:rsidRPr="005C7896">
        <w:rPr>
          <w:rFonts w:ascii="Times New Roman" w:hAnsi="Times New Roman" w:cs="Times New Roman"/>
          <w:i/>
          <w:color w:val="070705"/>
          <w:spacing w:val="54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i/>
          <w:color w:val="070705"/>
          <w:spacing w:val="-5"/>
          <w:sz w:val="24"/>
          <w:szCs w:val="24"/>
        </w:rPr>
        <w:t>brutto</w:t>
      </w:r>
      <w:proofErr w:type="spellEnd"/>
      <w:r w:rsidRPr="005C7896">
        <w:rPr>
          <w:rFonts w:ascii="Times New Roman" w:hAnsi="Times New Roman" w:cs="Times New Roman"/>
          <w:i/>
          <w:color w:val="1F1F1F"/>
          <w:spacing w:val="-5"/>
          <w:sz w:val="24"/>
          <w:szCs w:val="24"/>
        </w:rPr>
        <w:t>"</w:t>
      </w:r>
    </w:p>
    <w:p w14:paraId="1A93CDB0" w14:textId="77777777" w:rsidR="00FA0547" w:rsidRPr="005C7896" w:rsidRDefault="00FA0547" w:rsidP="00FA0547">
      <w:pPr>
        <w:spacing w:before="43" w:line="276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-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badanej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„</w:t>
      </w:r>
      <w:proofErr w:type="spellStart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Czas</w:t>
      </w:r>
      <w:proofErr w:type="spellEnd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wykonania</w:t>
      </w:r>
      <w:proofErr w:type="spellEnd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zadania</w:t>
      </w:r>
      <w:proofErr w:type="spellEnd"/>
      <w:r w:rsidRPr="005C7896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>"</w:t>
      </w:r>
    </w:p>
    <w:p w14:paraId="3346A49E" w14:textId="77777777" w:rsidR="00FA0547" w:rsidRPr="005C7896" w:rsidRDefault="00FA0547" w:rsidP="00FA0547">
      <w:pPr>
        <w:pStyle w:val="Tekstpodstawowy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8260668" w14:textId="77777777" w:rsidR="00FA0547" w:rsidRPr="005C7896" w:rsidRDefault="00FA0547" w:rsidP="00FA0547">
      <w:pPr>
        <w:spacing w:line="276" w:lineRule="auto"/>
        <w:ind w:left="438" w:right="9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Za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najkorzystniejszą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zostanie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uznana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,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która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uzyska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największą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łączną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za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wszystkie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kryteria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oceny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.</w:t>
      </w:r>
    </w:p>
    <w:p w14:paraId="25D0A8C9" w14:textId="77777777" w:rsidR="00FA0547" w:rsidRPr="005C7896" w:rsidRDefault="00FA0547" w:rsidP="00FA0547">
      <w:pPr>
        <w:pStyle w:val="Tekstpodstawowy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E7FB2A" w14:textId="77777777" w:rsidR="00FA0547" w:rsidRPr="005C7896" w:rsidRDefault="00FA0547" w:rsidP="00FA0547">
      <w:pPr>
        <w:pStyle w:val="Akapitzlist"/>
        <w:numPr>
          <w:ilvl w:val="0"/>
          <w:numId w:val="8"/>
        </w:numPr>
        <w:tabs>
          <w:tab w:val="left" w:pos="8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Ilość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poszczególnych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kryteriach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zostanie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zaokrąglona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do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dwóch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miejsc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po</w:t>
      </w:r>
      <w:r w:rsidRPr="005C7896">
        <w:rPr>
          <w:rFonts w:ascii="Times New Roman" w:hAnsi="Times New Roman" w:cs="Times New Roman"/>
          <w:color w:val="070705"/>
          <w:spacing w:val="-17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przecinku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.</w:t>
      </w:r>
    </w:p>
    <w:p w14:paraId="6E9B536C" w14:textId="77777777" w:rsidR="00FA0547" w:rsidRPr="005C7896" w:rsidRDefault="00FA0547" w:rsidP="00FA0547">
      <w:pPr>
        <w:pStyle w:val="Akapitzlist"/>
        <w:numPr>
          <w:ilvl w:val="0"/>
          <w:numId w:val="8"/>
        </w:numPr>
        <w:tabs>
          <w:tab w:val="left" w:pos="854"/>
        </w:tabs>
        <w:spacing w:before="94" w:line="276" w:lineRule="auto"/>
        <w:ind w:left="865" w:right="969" w:hanging="392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Jeżeli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można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wybrać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najkorzystniejszej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uwagi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to,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że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</w:rPr>
        <w:t>dw</w:t>
      </w:r>
      <w:r w:rsidRPr="005C7896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</w:rPr>
        <w:t>i</w:t>
      </w:r>
      <w:r w:rsidRPr="005C7896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</w:rPr>
        <w:t>e</w:t>
      </w:r>
      <w:proofErr w:type="spellEnd"/>
      <w:r w:rsidRPr="005C7896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</w:rPr>
        <w:t>l</w:t>
      </w: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ub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więcej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przedstawiało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taki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sam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bilans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ceny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liczby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zrealizowanych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pacing w:val="-4"/>
          <w:w w:val="105"/>
          <w:sz w:val="24"/>
          <w:szCs w:val="24"/>
        </w:rPr>
        <w:t>usług</w:t>
      </w:r>
      <w:proofErr w:type="spellEnd"/>
      <w:r w:rsidRPr="005C7896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</w:rPr>
        <w:t xml:space="preserve">.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spośród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tych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wybierze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ofertę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niższą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ceną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, a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przypadku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gdy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wykonawcy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złożyli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takiej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samej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cenie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-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wezwie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do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złożenia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dodatkowych</w:t>
      </w:r>
      <w:proofErr w:type="spellEnd"/>
      <w:r w:rsidRPr="005C7896">
        <w:rPr>
          <w:rFonts w:ascii="Times New Roman" w:hAnsi="Times New Roman" w:cs="Times New Roman"/>
          <w:color w:val="1F1F1F"/>
          <w:w w:val="105"/>
          <w:sz w:val="24"/>
          <w:szCs w:val="24"/>
        </w:rPr>
        <w:t>.</w:t>
      </w:r>
    </w:p>
    <w:p w14:paraId="57DC35EB" w14:textId="24A4AE13" w:rsidR="00FA0547" w:rsidRPr="005C7896" w:rsidRDefault="00FA0547" w:rsidP="00FA0547">
      <w:pPr>
        <w:pStyle w:val="Akapitzlist"/>
        <w:numPr>
          <w:ilvl w:val="0"/>
          <w:numId w:val="8"/>
        </w:numPr>
        <w:tabs>
          <w:tab w:val="left" w:pos="872"/>
        </w:tabs>
        <w:spacing w:line="276" w:lineRule="auto"/>
        <w:ind w:left="869" w:right="968" w:hanging="394"/>
        <w:rPr>
          <w:rFonts w:ascii="Times New Roman" w:hAnsi="Times New Roman" w:cs="Times New Roman"/>
          <w:sz w:val="24"/>
          <w:szCs w:val="24"/>
        </w:rPr>
      </w:pPr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W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toku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badania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żądać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od</w:t>
      </w:r>
      <w:proofErr w:type="spellEnd"/>
      <w:r w:rsidR="007D52C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Wykonawcy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wyjaśnień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dotyczących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treści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złożonej</w:t>
      </w:r>
      <w:proofErr w:type="spellEnd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w w:val="105"/>
          <w:sz w:val="24"/>
          <w:szCs w:val="24"/>
        </w:rPr>
        <w:t>oferty</w:t>
      </w:r>
      <w:proofErr w:type="spellEnd"/>
      <w:r w:rsidRPr="005C7896">
        <w:rPr>
          <w:rFonts w:ascii="Times New Roman" w:hAnsi="Times New Roman" w:cs="Times New Roman"/>
          <w:color w:val="070705"/>
          <w:spacing w:val="-3"/>
          <w:w w:val="1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1F1F1F"/>
          <w:w w:val="105"/>
          <w:sz w:val="24"/>
          <w:szCs w:val="24"/>
        </w:rPr>
        <w:t>.</w:t>
      </w:r>
    </w:p>
    <w:p w14:paraId="360D5090" w14:textId="77777777" w:rsidR="00FA0547" w:rsidRPr="005C7896" w:rsidRDefault="00FA0547" w:rsidP="00FA0547">
      <w:pPr>
        <w:pStyle w:val="Akapitzlist"/>
        <w:numPr>
          <w:ilvl w:val="0"/>
          <w:numId w:val="8"/>
        </w:numPr>
        <w:tabs>
          <w:tab w:val="left" w:pos="870"/>
        </w:tabs>
        <w:spacing w:line="276" w:lineRule="auto"/>
        <w:ind w:left="869"/>
        <w:rPr>
          <w:rFonts w:ascii="Times New Roman" w:hAnsi="Times New Roman" w:cs="Times New Roman"/>
          <w:sz w:val="24"/>
          <w:szCs w:val="24"/>
        </w:rPr>
      </w:pP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Zamawiający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poprawi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w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ofercie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omyłki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na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podst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r w:rsidRPr="005C7896">
        <w:rPr>
          <w:rFonts w:ascii="Times New Roman" w:hAnsi="Times New Roman" w:cs="Times New Roman"/>
          <w:color w:val="1F1F1F"/>
          <w:sz w:val="24"/>
          <w:szCs w:val="24"/>
        </w:rPr>
        <w:t xml:space="preserve">. </w:t>
      </w:r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art. 87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ust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. 2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Ustawy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Prawo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zamówień</w:t>
      </w:r>
      <w:proofErr w:type="spellEnd"/>
      <w:r w:rsidRPr="005C7896">
        <w:rPr>
          <w:rFonts w:ascii="Times New Roman" w:hAnsi="Times New Roman" w:cs="Times New Roman"/>
          <w:color w:val="070705"/>
          <w:spacing w:val="-14"/>
          <w:sz w:val="24"/>
          <w:szCs w:val="24"/>
        </w:rPr>
        <w:t xml:space="preserve"> </w:t>
      </w:r>
      <w:proofErr w:type="spellStart"/>
      <w:r w:rsidRPr="005C7896">
        <w:rPr>
          <w:rFonts w:ascii="Times New Roman" w:hAnsi="Times New Roman" w:cs="Times New Roman"/>
          <w:color w:val="070705"/>
          <w:sz w:val="24"/>
          <w:szCs w:val="24"/>
        </w:rPr>
        <w:t>publicznych</w:t>
      </w:r>
      <w:proofErr w:type="spellEnd"/>
      <w:r w:rsidRPr="005C7896">
        <w:rPr>
          <w:rFonts w:ascii="Times New Roman" w:hAnsi="Times New Roman" w:cs="Times New Roman"/>
          <w:color w:val="070705"/>
          <w:sz w:val="24"/>
          <w:szCs w:val="24"/>
        </w:rPr>
        <w:t>.</w:t>
      </w:r>
    </w:p>
    <w:p w14:paraId="29953459" w14:textId="77777777" w:rsidR="001D501B" w:rsidRPr="00852C2E" w:rsidRDefault="001D501B" w:rsidP="001D501B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45EA0E" w14:textId="77777777" w:rsidR="001D501B" w:rsidRPr="00852C2E" w:rsidRDefault="001D501B" w:rsidP="001D501B">
      <w:pPr>
        <w:pStyle w:val="Akapitzlist1"/>
        <w:tabs>
          <w:tab w:val="left" w:pos="733"/>
          <w:tab w:val="left" w:pos="734"/>
        </w:tabs>
        <w:spacing w:before="170" w:line="276" w:lineRule="auto"/>
        <w:ind w:left="733" w:hanging="524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6. Wykluczenia</w:t>
      </w:r>
    </w:p>
    <w:p w14:paraId="4930F66C" w14:textId="77777777" w:rsidR="001D501B" w:rsidRPr="00852C2E" w:rsidRDefault="001D501B" w:rsidP="001D501B">
      <w:pPr>
        <w:pStyle w:val="Tekstpodstawowy"/>
        <w:spacing w:before="174" w:line="276" w:lineRule="auto"/>
        <w:ind w:left="453" w:right="938" w:firstLine="4"/>
        <w:jc w:val="both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Wykluczeniu podlegają podmioty powiązane z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Samodzielnym Szpitalem Miejskim im. PCK w Białystoku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osobowo lub kapitałowo</w:t>
      </w:r>
      <w:r w:rsidRPr="00852C2E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.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Przez powiązania kapitałowe lub osobowe rozumie się wzajemne powiązania między Zamawiającym lub osobami upoważnionymi do zaciągania zobowiązań  w imieniu Zamawiającego lub </w:t>
      </w:r>
      <w:r w:rsidRPr="00852C2E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  <w:lang w:val="pl"/>
        </w:rPr>
        <w:t>osobam</w:t>
      </w:r>
      <w:r w:rsidRPr="00852C2E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  <w:lang w:val="pl"/>
        </w:rPr>
        <w:t xml:space="preserve">i 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wykonującymi w </w:t>
      </w:r>
      <w:r w:rsidRPr="00852C2E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mieniu 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lastRenderedPageBreak/>
        <w:t>Zamawiającego czynności związane z przygotowaniem i przeprowadzeniem procedury wyboru Wykonawcy a Wykonawcą, polegające w szczególności</w:t>
      </w:r>
      <w:r w:rsidRPr="00852C2E">
        <w:rPr>
          <w:rFonts w:ascii="Times New Roman" w:hAnsi="Times New Roman" w:cs="Times New Roman"/>
          <w:color w:val="070705"/>
          <w:spacing w:val="-3"/>
          <w:w w:val="105"/>
          <w:sz w:val="24"/>
          <w:szCs w:val="24"/>
          <w:lang w:val="pl"/>
        </w:rPr>
        <w:t xml:space="preserve"> na</w:t>
      </w:r>
      <w:r w:rsidRPr="00852C2E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pl"/>
        </w:rPr>
        <w:t>:</w:t>
      </w:r>
    </w:p>
    <w:p w14:paraId="766A772E" w14:textId="77777777" w:rsidR="001D501B" w:rsidRPr="00852C2E" w:rsidRDefault="001D501B" w:rsidP="001D501B">
      <w:pPr>
        <w:pStyle w:val="Akapitzlist1"/>
        <w:numPr>
          <w:ilvl w:val="0"/>
          <w:numId w:val="22"/>
        </w:numPr>
        <w:tabs>
          <w:tab w:val="left" w:pos="738"/>
          <w:tab w:val="left" w:pos="739"/>
        </w:tabs>
        <w:spacing w:before="5" w:line="276" w:lineRule="auto"/>
        <w:ind w:left="738" w:hanging="280"/>
        <w:rPr>
          <w:rFonts w:ascii="Times New Roman" w:hAnsi="Times New Roman" w:cs="Times New Roman"/>
          <w:color w:val="0707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Uczestniczeniu w spółce jako wspólnik spółki cywilnej lub spółki osobowej;</w:t>
      </w:r>
    </w:p>
    <w:p w14:paraId="6D6B19C4" w14:textId="77777777" w:rsidR="001D501B" w:rsidRPr="00852C2E" w:rsidRDefault="001D501B" w:rsidP="001D501B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86" w:line="276" w:lineRule="auto"/>
        <w:ind w:left="743" w:hanging="285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>Posiadaniu co najmniej 10</w:t>
      </w:r>
      <w:r w:rsidRPr="00852C2E">
        <w:rPr>
          <w:rFonts w:ascii="Times New Roman" w:hAnsi="Times New Roman" w:cs="Times New Roman"/>
          <w:color w:val="1F1F1F"/>
          <w:sz w:val="24"/>
          <w:szCs w:val="24"/>
          <w:lang w:val="pl"/>
        </w:rPr>
        <w:t xml:space="preserve">% </w:t>
      </w:r>
      <w:r w:rsidRPr="00852C2E">
        <w:rPr>
          <w:rFonts w:ascii="Times New Roman" w:hAnsi="Times New Roman" w:cs="Times New Roman"/>
          <w:color w:val="070705"/>
          <w:sz w:val="24"/>
          <w:szCs w:val="24"/>
          <w:lang w:val="pl"/>
        </w:rPr>
        <w:t>udziałów lub akcji</w:t>
      </w:r>
      <w:r w:rsidRPr="00852C2E">
        <w:rPr>
          <w:rFonts w:ascii="Times New Roman" w:hAnsi="Times New Roman" w:cs="Times New Roman"/>
          <w:color w:val="1F1F1F"/>
          <w:sz w:val="24"/>
          <w:szCs w:val="24"/>
          <w:lang w:val="pl"/>
        </w:rPr>
        <w:t xml:space="preserve"> ;</w:t>
      </w:r>
    </w:p>
    <w:p w14:paraId="40C8705C" w14:textId="77777777" w:rsidR="001D501B" w:rsidRPr="00852C2E" w:rsidRDefault="001D501B" w:rsidP="001D501B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98" w:line="276" w:lineRule="auto"/>
        <w:ind w:left="743" w:hanging="280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Pełnieniu funkcji członka organu nadzorczego lub zarządzającego, prokurenta, pełnomocnika;</w:t>
      </w:r>
    </w:p>
    <w:p w14:paraId="648B5282" w14:textId="77777777" w:rsidR="001D501B" w:rsidRPr="00852C2E" w:rsidRDefault="001D501B" w:rsidP="001D501B">
      <w:pPr>
        <w:pStyle w:val="Akapitzlist1"/>
        <w:numPr>
          <w:ilvl w:val="0"/>
          <w:numId w:val="22"/>
        </w:numPr>
        <w:tabs>
          <w:tab w:val="left" w:pos="749"/>
        </w:tabs>
        <w:spacing w:before="104" w:line="276" w:lineRule="auto"/>
        <w:ind w:right="930" w:hanging="282"/>
        <w:rPr>
          <w:rFonts w:ascii="Times New Roman" w:hAnsi="Times New Roman" w:cs="Times New Roman"/>
          <w:color w:val="080707"/>
          <w:sz w:val="24"/>
          <w:szCs w:val="24"/>
        </w:rPr>
      </w:pP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Pozostawaniu w związku małżeńskim, w stosunku pokrewieństwa lub powinowactwa w linii prostej, pokrewieństwa lub powinowactwa w lin</w:t>
      </w:r>
      <w:r w:rsidRPr="00852C2E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i bocznej do drugiego stopnia lub w stosunku przysposobienia, opiek</w:t>
      </w:r>
      <w:r w:rsidRPr="00852C2E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 xml:space="preserve">i </w:t>
      </w:r>
      <w:r w:rsidRPr="00852C2E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lub kurateli.</w:t>
      </w:r>
    </w:p>
    <w:p w14:paraId="4FE9444E" w14:textId="77777777" w:rsidR="001D501B" w:rsidRPr="00852C2E" w:rsidRDefault="001D501B" w:rsidP="001D501B">
      <w:pPr>
        <w:pStyle w:val="Nagwek8"/>
        <w:tabs>
          <w:tab w:val="left" w:pos="705"/>
          <w:tab w:val="left" w:pos="706"/>
        </w:tabs>
        <w:spacing w:before="168" w:line="276" w:lineRule="auto"/>
        <w:ind w:left="705" w:hanging="45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sz w:val="24"/>
          <w:szCs w:val="24"/>
          <w:lang w:val="pl"/>
        </w:rPr>
        <w:t>7. Przesłanki odrzucenia oferty</w:t>
      </w:r>
    </w:p>
    <w:p w14:paraId="42EE4093" w14:textId="77777777" w:rsidR="001D501B" w:rsidRPr="00852C2E" w:rsidRDefault="001D501B" w:rsidP="001D501B">
      <w:pPr>
        <w:pStyle w:val="Tekstpodstawowy"/>
        <w:spacing w:before="166" w:line="276" w:lineRule="auto"/>
        <w:ind w:left="480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Zamawiający odrzuci ofertę, jeżeli</w:t>
      </w:r>
      <w:r w:rsidRPr="00852C2E">
        <w:rPr>
          <w:rFonts w:ascii="Times New Roman" w:hAnsi="Times New Roman" w:cs="Times New Roman"/>
          <w:color w:val="2A2A2A"/>
          <w:w w:val="105"/>
          <w:sz w:val="24"/>
          <w:szCs w:val="24"/>
          <w:lang w:val="pl"/>
        </w:rPr>
        <w:t>:</w:t>
      </w:r>
    </w:p>
    <w:p w14:paraId="493011E1" w14:textId="77777777" w:rsidR="001D501B" w:rsidRPr="00852C2E" w:rsidRDefault="001D501B" w:rsidP="001D501B">
      <w:pPr>
        <w:pStyle w:val="Akapitzlist1"/>
        <w:numPr>
          <w:ilvl w:val="0"/>
          <w:numId w:val="23"/>
        </w:numPr>
        <w:tabs>
          <w:tab w:val="left" w:pos="853"/>
          <w:tab w:val="left" w:pos="854"/>
        </w:tabs>
        <w:spacing w:before="104" w:line="276" w:lineRule="auto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jej treść nie będzie odpowiadać treści zapytania ofertowego,</w:t>
      </w:r>
    </w:p>
    <w:p w14:paraId="542AD3B5" w14:textId="77777777" w:rsidR="001D501B" w:rsidRPr="00852C2E" w:rsidRDefault="001D501B" w:rsidP="001D501B">
      <w:pPr>
        <w:pStyle w:val="Akapitzlist1"/>
        <w:numPr>
          <w:ilvl w:val="0"/>
          <w:numId w:val="23"/>
        </w:numPr>
        <w:tabs>
          <w:tab w:val="left" w:pos="855"/>
          <w:tab w:val="left" w:pos="856"/>
        </w:tabs>
        <w:spacing w:before="103" w:line="276" w:lineRule="auto"/>
        <w:ind w:left="855" w:hanging="358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zostanie złożona po terminie składania ofert,</w:t>
      </w:r>
    </w:p>
    <w:p w14:paraId="0A08A0F9" w14:textId="77777777" w:rsidR="001D501B" w:rsidRPr="00852C2E" w:rsidRDefault="001D501B" w:rsidP="001D501B">
      <w:pPr>
        <w:pStyle w:val="Akapitzlist1"/>
        <w:numPr>
          <w:ilvl w:val="0"/>
          <w:numId w:val="23"/>
        </w:numPr>
        <w:tabs>
          <w:tab w:val="left" w:pos="856"/>
          <w:tab w:val="left" w:pos="857"/>
        </w:tabs>
        <w:spacing w:before="104" w:line="276" w:lineRule="auto"/>
        <w:ind w:left="856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będzie nieważna na podstawie odrębnych przepisów,</w:t>
      </w:r>
    </w:p>
    <w:p w14:paraId="0814183F" w14:textId="77777777" w:rsidR="001D501B" w:rsidRPr="00852C2E" w:rsidRDefault="001D501B" w:rsidP="001D501B">
      <w:pPr>
        <w:pStyle w:val="Akapitzlist1"/>
        <w:numPr>
          <w:ilvl w:val="0"/>
          <w:numId w:val="23"/>
        </w:numPr>
        <w:tabs>
          <w:tab w:val="left" w:pos="861"/>
          <w:tab w:val="left" w:pos="862"/>
        </w:tabs>
        <w:spacing w:before="103" w:line="276" w:lineRule="auto"/>
        <w:ind w:left="861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sz w:val="24"/>
          <w:szCs w:val="24"/>
          <w:lang w:val="pl"/>
        </w:rPr>
        <w:t>nie będzie zawierała wszystkich wymaganych przez Zamawiającego dokumentów lub oświa</w:t>
      </w:r>
      <w:r w:rsidRPr="00852C2E">
        <w:rPr>
          <w:rFonts w:ascii="Times New Roman" w:hAnsi="Times New Roman" w:cs="Times New Roman"/>
          <w:color w:val="080707"/>
          <w:spacing w:val="19"/>
          <w:sz w:val="24"/>
          <w:szCs w:val="24"/>
          <w:lang w:val="pl"/>
        </w:rPr>
        <w:t>d</w:t>
      </w:r>
      <w:r w:rsidRPr="00852C2E">
        <w:rPr>
          <w:rFonts w:ascii="Times New Roman" w:hAnsi="Times New Roman" w:cs="Times New Roman"/>
          <w:color w:val="080707"/>
          <w:sz w:val="24"/>
          <w:szCs w:val="24"/>
          <w:lang w:val="pl"/>
        </w:rPr>
        <w:t>czeń</w:t>
      </w:r>
      <w:r w:rsidRPr="00852C2E">
        <w:rPr>
          <w:rFonts w:ascii="Times New Roman" w:hAnsi="Times New Roman" w:cs="Times New Roman"/>
          <w:color w:val="2A2A2A"/>
          <w:sz w:val="24"/>
          <w:szCs w:val="24"/>
          <w:lang w:val="pl"/>
        </w:rPr>
        <w:t>.</w:t>
      </w:r>
    </w:p>
    <w:p w14:paraId="05F2EDAD" w14:textId="77777777" w:rsidR="001D501B" w:rsidRPr="00852C2E" w:rsidRDefault="001D501B" w:rsidP="001D501B">
      <w:pPr>
        <w:pStyle w:val="Nagwek8"/>
        <w:tabs>
          <w:tab w:val="left" w:pos="715"/>
          <w:tab w:val="left" w:pos="716"/>
        </w:tabs>
        <w:spacing w:before="167" w:line="276" w:lineRule="auto"/>
        <w:ind w:left="715" w:hanging="38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sz w:val="24"/>
          <w:szCs w:val="24"/>
          <w:lang w:val="pl"/>
        </w:rPr>
        <w:t>8. Unieważnienie postępowania</w:t>
      </w:r>
    </w:p>
    <w:p w14:paraId="5394AF95" w14:textId="77777777" w:rsidR="001D501B" w:rsidRPr="00852C2E" w:rsidRDefault="001D501B" w:rsidP="001D501B">
      <w:pPr>
        <w:pStyle w:val="Tekstpodstawowy"/>
        <w:spacing w:before="171" w:line="276" w:lineRule="auto"/>
        <w:ind w:left="494"/>
        <w:rPr>
          <w:rFonts w:ascii="Times New Roman" w:hAnsi="Times New Roman" w:cs="Times New Roman"/>
          <w:color w:val="2A2A2A"/>
          <w:w w:val="105"/>
          <w:sz w:val="24"/>
          <w:szCs w:val="24"/>
          <w:lang w:val="pl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Zamawiający unieważni postępowanie, gdy</w:t>
      </w:r>
      <w:r w:rsidRPr="00852C2E">
        <w:rPr>
          <w:rFonts w:ascii="Times New Roman" w:hAnsi="Times New Roman" w:cs="Times New Roman"/>
          <w:color w:val="2A2A2A"/>
          <w:w w:val="105"/>
          <w:sz w:val="24"/>
          <w:szCs w:val="24"/>
          <w:lang w:val="pl"/>
        </w:rPr>
        <w:t>:</w:t>
      </w:r>
    </w:p>
    <w:p w14:paraId="0A20C7A4" w14:textId="77777777" w:rsidR="001D501B" w:rsidRPr="00852C2E" w:rsidRDefault="001D501B" w:rsidP="001D501B">
      <w:pPr>
        <w:pStyle w:val="Akapitzlist1"/>
        <w:tabs>
          <w:tab w:val="left" w:pos="865"/>
          <w:tab w:val="left" w:pos="867"/>
          <w:tab w:val="left" w:pos="7928"/>
          <w:tab w:val="left" w:pos="9846"/>
        </w:tabs>
        <w:spacing w:before="99"/>
        <w:ind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 xml:space="preserve">- cena najkorzystniejszej oferty przewyższy kwotę, którą Zamawiający może przeznaczyć </w:t>
      </w:r>
      <w:r w:rsidRPr="00852C2E">
        <w:rPr>
          <w:rFonts w:ascii="Times New Roman" w:hAnsi="Times New Roman" w:cs="Times New Roman"/>
          <w:color w:val="080707"/>
          <w:spacing w:val="-9"/>
          <w:w w:val="105"/>
          <w:sz w:val="24"/>
          <w:szCs w:val="24"/>
          <w:lang w:val="pl"/>
        </w:rPr>
        <w:t xml:space="preserve">na </w:t>
      </w: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sfinansowanie zamówienia,</w:t>
      </w:r>
    </w:p>
    <w:p w14:paraId="26979042" w14:textId="77777777" w:rsidR="001D501B" w:rsidRPr="00852C2E" w:rsidRDefault="001D501B" w:rsidP="001D501B">
      <w:pPr>
        <w:pStyle w:val="Akapitzlist1"/>
        <w:tabs>
          <w:tab w:val="left" w:pos="870"/>
          <w:tab w:val="left" w:pos="871"/>
        </w:tabs>
        <w:spacing w:before="10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- postępowanie obarczone będzie wadą uniemożliwiającą zawarcie ważnej umowy,</w:t>
      </w:r>
    </w:p>
    <w:p w14:paraId="1F85F7DD" w14:textId="77777777" w:rsidR="001D501B" w:rsidRPr="00852C2E" w:rsidRDefault="001D501B" w:rsidP="001D501B">
      <w:pPr>
        <w:pStyle w:val="Akapitzlist1"/>
        <w:tabs>
          <w:tab w:val="left" w:pos="873"/>
          <w:tab w:val="left" w:pos="874"/>
        </w:tabs>
        <w:spacing w:before="103"/>
        <w:rPr>
          <w:rFonts w:ascii="Times New Roman" w:hAnsi="Times New Roman" w:cs="Times New Roman"/>
          <w:color w:val="080707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- wszystkie oferty zostaną odrzucone.</w:t>
      </w:r>
    </w:p>
    <w:p w14:paraId="7182A27D" w14:textId="77777777" w:rsidR="001D501B" w:rsidRPr="00852C2E" w:rsidRDefault="001D501B" w:rsidP="001D501B">
      <w:pPr>
        <w:pStyle w:val="Nagwek8"/>
        <w:tabs>
          <w:tab w:val="left" w:pos="730"/>
          <w:tab w:val="left" w:pos="731"/>
        </w:tabs>
        <w:spacing w:before="167" w:line="276" w:lineRule="auto"/>
        <w:ind w:left="730" w:hanging="449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color w:val="080707"/>
          <w:sz w:val="24"/>
          <w:szCs w:val="24"/>
          <w:lang w:val="pl"/>
        </w:rPr>
        <w:t>9. Ochrona danych osobowych</w:t>
      </w:r>
    </w:p>
    <w:p w14:paraId="3BA08102" w14:textId="77777777" w:rsidR="001D501B" w:rsidRPr="00852C2E" w:rsidRDefault="001D501B" w:rsidP="001D501B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81FD46" w14:textId="77777777" w:rsidR="001D501B" w:rsidRPr="00852C2E" w:rsidRDefault="001D501B" w:rsidP="001D501B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administratorem Wykonawcy danych osobowych jest 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>Samodzielny Szpital Miejski im. PCK w Białymstoku, ul. Sienkiewicza 79, 15-003 Białystok, tel. 85 66 48 519</w:t>
      </w:r>
    </w:p>
    <w:p w14:paraId="70DE2E35" w14:textId="77777777" w:rsidR="001D501B" w:rsidRPr="00852C2E" w:rsidRDefault="001D501B" w:rsidP="001D501B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przetwarzane będą na podstawie art. 6 ust. 1 lit. c RODO w celu związanym z postępowaniem o udzielenie zamówienia publicznego </w:t>
      </w:r>
      <w:r w:rsidRPr="00852C2E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na wykonanie </w:t>
      </w:r>
      <w:r w:rsidRPr="00852C2E">
        <w:rPr>
          <w:rFonts w:ascii="Times New Roman" w:hAnsi="Times New Roman" w:cs="Times New Roman"/>
          <w:bCs/>
          <w:sz w:val="24"/>
          <w:szCs w:val="24"/>
          <w:lang w:val="pl"/>
        </w:rPr>
        <w:t xml:space="preserve">studium wykonalności, wniosku wraz z wymaganymi załącznikami dla planowanego do realizacji zadania pod tytułem: </w:t>
      </w:r>
      <w:bookmarkStart w:id="0" w:name="Bookmark"/>
      <w:r w:rsidRPr="00852C2E">
        <w:rPr>
          <w:rFonts w:ascii="Times New Roman" w:hAnsi="Times New Roman" w:cs="Times New Roman"/>
          <w:bCs/>
          <w:sz w:val="24"/>
          <w:szCs w:val="24"/>
          <w:lang w:val="pl"/>
        </w:rPr>
        <w:t>„</w:t>
      </w:r>
      <w:r w:rsidRPr="00852C2E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Pr="00852C2E">
        <w:rPr>
          <w:rFonts w:ascii="Times New Roman" w:hAnsi="Times New Roman" w:cs="Times New Roman"/>
          <w:bCs/>
          <w:sz w:val="24"/>
          <w:szCs w:val="24"/>
          <w:lang w:val="pl"/>
        </w:rPr>
        <w:t>”</w:t>
      </w:r>
      <w:bookmarkEnd w:id="0"/>
      <w:r w:rsidRPr="00852C2E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 związane z ograniczaniem skutków pandemii COVID-19</w:t>
      </w:r>
      <w:r w:rsidRPr="00852C2E">
        <w:rPr>
          <w:rFonts w:ascii="Times New Roman" w:hAnsi="Times New Roman" w:cs="Times New Roman"/>
          <w:bCs/>
          <w:sz w:val="24"/>
          <w:szCs w:val="24"/>
          <w:lang w:val="pl"/>
        </w:rPr>
        <w:t xml:space="preserve"> prowadzonym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w trybie zapytania ofertowego; </w:t>
      </w:r>
    </w:p>
    <w:p w14:paraId="169FA7E9" w14:textId="77777777" w:rsidR="001D501B" w:rsidRPr="00852C2E" w:rsidRDefault="001D501B" w:rsidP="001D501B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F9447B" w14:textId="77777777" w:rsidR="001D501B" w:rsidRPr="00852C2E" w:rsidRDefault="001D501B" w:rsidP="001D501B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będą przechowywane, zgodnie z art. 97 ust. 1 ustawy 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>, przez okres 4 lat od dnia zakończenia postępowania o udzielenie zamówienia, a jeżeli czas trwania umowy przekracza 4 lata, okres przechowywania obejmuje cały czas trwania umowy;</w:t>
      </w:r>
    </w:p>
    <w:p w14:paraId="46C4C3F4" w14:textId="77777777" w:rsidR="001D501B" w:rsidRPr="00852C2E" w:rsidRDefault="001D501B" w:rsidP="001D501B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2C2E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9E33FF" w14:textId="77777777" w:rsidR="001D501B" w:rsidRPr="00852C2E" w:rsidRDefault="001D501B" w:rsidP="001D501B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w odniesieniu do danych osobowych Wykonawcy decyzje nie będą podejmowane w sposób zautomatyzowany, stosowanie do art. 22 RODO;</w:t>
      </w:r>
    </w:p>
    <w:p w14:paraId="213D74A3" w14:textId="77777777" w:rsidR="001D501B" w:rsidRPr="00852C2E" w:rsidRDefault="001D501B" w:rsidP="001D501B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Wykonawca posiada:</w:t>
      </w:r>
    </w:p>
    <w:p w14:paraId="4DB05121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na podstawie art. 15 RODO prawo dostępu do danych osobowych dotyczących Wykonawcy;</w:t>
      </w:r>
    </w:p>
    <w:p w14:paraId="00253682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na podstawie art. 16 RODO prawo do sprostowania danych osobowych Wykonawcy </w:t>
      </w:r>
    </w:p>
    <w:p w14:paraId="2EA8D2B3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7DCB8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prawo do wniesienia skargi do Prezesa Urzędu Ochrony Danych Osobowych, gdy uzna Wykonawca, że przetwarzanie danych osobowych Pani/Pana dotyczących narusza przepisy RODO;</w:t>
      </w:r>
    </w:p>
    <w:p w14:paraId="4BCB4FD7" w14:textId="77777777" w:rsidR="001D501B" w:rsidRPr="00852C2E" w:rsidRDefault="001D501B" w:rsidP="001D501B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lastRenderedPageBreak/>
        <w:t>nie przysługuje Wykonawcy:</w:t>
      </w:r>
    </w:p>
    <w:p w14:paraId="51C2D281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3A12922E" w14:textId="77777777" w:rsidR="001D501B" w:rsidRPr="00852C2E" w:rsidRDefault="001D501B" w:rsidP="001D501B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2E">
        <w:rPr>
          <w:rFonts w:ascii="Times New Roman" w:hAnsi="Times New Roman" w:cs="Times New Roman"/>
          <w:sz w:val="24"/>
          <w:szCs w:val="24"/>
          <w:lang w:val="pl"/>
        </w:rPr>
        <w:t>prawo do przenoszenia danych osobowych, o którym mowa w art. 20 RODO;</w:t>
      </w:r>
    </w:p>
    <w:p w14:paraId="757EB717" w14:textId="77777777" w:rsidR="001D501B" w:rsidRPr="00852C2E" w:rsidRDefault="001D501B" w:rsidP="001D501B">
      <w:pPr>
        <w:pStyle w:val="Akapitzlist1"/>
        <w:spacing w:after="150" w:line="276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52C2E">
        <w:rPr>
          <w:rFonts w:ascii="Times New Roman" w:hAnsi="Times New Roman" w:cs="Times New Roman"/>
          <w:b/>
          <w:sz w:val="24"/>
          <w:szCs w:val="24"/>
          <w:lang w:val="pl"/>
        </w:rPr>
        <w:t>- na podstawie art. 21 RODO prawo sprzeciwu, wobec przetwarzania danych osobowych, gdyż podstawą prawną przetwarzania danych osobowych Wykonawcy jest art. 6 ust. 1 lit. c RODO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942D908" w14:textId="77777777" w:rsidR="001D501B" w:rsidRPr="00852C2E" w:rsidRDefault="001D501B" w:rsidP="001D501B">
      <w:pPr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52C2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>*</w:t>
      </w:r>
      <w:r w:rsidRPr="00852C2E">
        <w:rPr>
          <w:rFonts w:ascii="Times New Roman" w:hAnsi="Times New Roman" w:cs="Times New Roman"/>
          <w:b/>
          <w:i/>
          <w:sz w:val="24"/>
          <w:szCs w:val="24"/>
          <w:lang w:val="pl"/>
        </w:rPr>
        <w:t xml:space="preserve"> Wyjaśnienie: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48CBC22" w14:textId="77777777" w:rsidR="001D501B" w:rsidRPr="00852C2E" w:rsidRDefault="001D501B" w:rsidP="001D501B">
      <w:pPr>
        <w:pStyle w:val="Akapitzlist1"/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52C2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  </w:t>
      </w:r>
      <w:r w:rsidRPr="00852C2E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skorzystanie z prawa do sprostowania nie może skutkować zmianą wyniku postępowania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br/>
        <w:t xml:space="preserve">o udzielenie zamówienia publicznego ani zmianą postanowień umowy w zakresie niezgodnym z ustawą </w:t>
      </w:r>
      <w:proofErr w:type="spellStart"/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>Pzp</w:t>
      </w:r>
      <w:proofErr w:type="spellEnd"/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oraz nie może naruszać integralności protokołu oraz jego załączników.</w:t>
      </w:r>
    </w:p>
    <w:p w14:paraId="161A2EFC" w14:textId="77777777" w:rsidR="001D501B" w:rsidRPr="00852C2E" w:rsidRDefault="001D501B" w:rsidP="001D501B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2C2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*** </w:t>
      </w:r>
      <w:r w:rsidRPr="00852C2E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8929BB" w14:textId="77777777" w:rsidR="001D501B" w:rsidRPr="00852C2E" w:rsidRDefault="001D501B" w:rsidP="001D501B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12968A" w14:textId="77777777" w:rsidR="001D501B" w:rsidRPr="00852C2E" w:rsidRDefault="001D501B" w:rsidP="001D501B">
      <w:pPr>
        <w:pStyle w:val="Akapitzlist1"/>
        <w:tabs>
          <w:tab w:val="left" w:pos="741"/>
          <w:tab w:val="left" w:pos="742"/>
        </w:tabs>
        <w:spacing w:before="1" w:line="276" w:lineRule="auto"/>
        <w:ind w:left="741" w:hanging="504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/>
          <w:color w:val="080808"/>
          <w:w w:val="110"/>
          <w:sz w:val="24"/>
          <w:szCs w:val="24"/>
          <w:lang w:val="pl"/>
        </w:rPr>
        <w:t>10. Inne istotne postanowienia</w:t>
      </w:r>
    </w:p>
    <w:p w14:paraId="36262166" w14:textId="77777777" w:rsidR="001D501B" w:rsidRPr="00852C2E" w:rsidRDefault="001D501B" w:rsidP="00B4636F">
      <w:pPr>
        <w:pStyle w:val="Akapitzlist1"/>
        <w:numPr>
          <w:ilvl w:val="0"/>
          <w:numId w:val="26"/>
        </w:numPr>
        <w:tabs>
          <w:tab w:val="left" w:pos="891"/>
        </w:tabs>
        <w:ind w:right="941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W celu zapewnienia porównywalności wszystkich ofert, Zamawiający</w:t>
      </w:r>
    </w:p>
    <w:p w14:paraId="6FDC03DE" w14:textId="77777777" w:rsidR="001D501B" w:rsidRPr="00852C2E" w:rsidRDefault="001D501B" w:rsidP="00B4636F">
      <w:pPr>
        <w:pStyle w:val="Akapitzlist1"/>
        <w:tabs>
          <w:tab w:val="left" w:pos="891"/>
        </w:tabs>
        <w:ind w:left="334" w:right="941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zastrzega sobie prawo do skontaktowania się z właściwymi Wykonawcami w celu uzupełnienia lub doprecyzowania przesłanych dokumentów.</w:t>
      </w:r>
    </w:p>
    <w:p w14:paraId="668D563B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894"/>
        </w:tabs>
        <w:spacing w:before="3"/>
        <w:ind w:right="94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sz w:val="24"/>
          <w:szCs w:val="24"/>
          <w:lang w:val="pl"/>
        </w:rPr>
        <w:t>Zamawiający zastrzega sobie również prawo do negocjacji warunków po wyborze oferty oraz rezygnacji z zamówienia bez podania przyczyny.</w:t>
      </w:r>
    </w:p>
    <w:p w14:paraId="5731F591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893"/>
        </w:tabs>
        <w:spacing w:before="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sz w:val="24"/>
          <w:szCs w:val="24"/>
          <w:lang w:val="pl"/>
        </w:rPr>
        <w:t>Rozliczenia pomiędzy stronami będą się odbywały w PLN</w:t>
      </w:r>
      <w:r w:rsidRPr="00852C2E">
        <w:rPr>
          <w:rFonts w:ascii="Times New Roman" w:hAnsi="Times New Roman" w:cs="Times New Roman"/>
          <w:color w:val="4D4D4D"/>
          <w:sz w:val="24"/>
          <w:szCs w:val="24"/>
          <w:lang w:val="pl"/>
        </w:rPr>
        <w:t xml:space="preserve"> .</w:t>
      </w:r>
    </w:p>
    <w:p w14:paraId="32A6973D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894"/>
        </w:tabs>
        <w:spacing w:before="89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sz w:val="24"/>
          <w:szCs w:val="24"/>
          <w:lang w:val="pl"/>
        </w:rPr>
        <w:t>Oferta wraz z załącznikami powinna być napisana w języku polskim.</w:t>
      </w:r>
    </w:p>
    <w:p w14:paraId="3C04D7A7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897"/>
          <w:tab w:val="left" w:pos="898"/>
        </w:tabs>
        <w:spacing w:before="89"/>
        <w:ind w:right="931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Niniejsze zapytanie oraz określone w nich warunki mogą być przez Zamawiającego zmienione lub odwołane.</w:t>
      </w:r>
    </w:p>
    <w:p w14:paraId="20D1E900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898"/>
          <w:tab w:val="left" w:pos="899"/>
        </w:tabs>
        <w:ind w:right="933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Zamawiający zastrzega sobie prawo do zamknięcia zapytania ofertowego bez dokonywania wyboru oferty najkorzystniejszej.</w:t>
      </w:r>
    </w:p>
    <w:p w14:paraId="2FE47BD8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903"/>
          <w:tab w:val="left" w:pos="904"/>
        </w:tabs>
        <w:spacing w:before="8"/>
        <w:ind w:right="940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Zamawiający udzieli zamówienia Wykonawcy, którego oferta  odpowiada zasadom określonym w niniejszym zapytaniu oraz zostanie uznana za najkorzystniejszą.</w:t>
      </w:r>
    </w:p>
    <w:p w14:paraId="6B6FD4F3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903"/>
          <w:tab w:val="left" w:pos="904"/>
        </w:tabs>
        <w:ind w:right="937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lastRenderedPageBreak/>
        <w:t>Zamawiający po wyborze najkorzystniejszej oferty niezwłocznie powiadomi o tym fakcie wszystkich Wykonawców.</w:t>
      </w:r>
    </w:p>
    <w:p w14:paraId="3C49530E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908"/>
          <w:tab w:val="left" w:pos="909"/>
        </w:tabs>
        <w:spacing w:before="7"/>
        <w:ind w:right="926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Zamawiający informuje, iż obok formy pisemnej dopuszcza porozumiewanie się z Wykonawcami za pomocą poczty elektronicznej.</w:t>
      </w:r>
    </w:p>
    <w:p w14:paraId="640425C3" w14:textId="77777777" w:rsidR="001D501B" w:rsidRPr="00852C2E" w:rsidRDefault="001D501B" w:rsidP="001D501B">
      <w:pPr>
        <w:pStyle w:val="Akapitzlist1"/>
        <w:numPr>
          <w:ilvl w:val="0"/>
          <w:numId w:val="26"/>
        </w:numPr>
        <w:tabs>
          <w:tab w:val="left" w:pos="908"/>
          <w:tab w:val="left" w:pos="909"/>
        </w:tabs>
        <w:spacing w:before="7"/>
        <w:ind w:right="9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Zamawiający informuje, że w niniejszym postępowaniu Wykonawcom nie przysługują środki ochrony prawnej określone w ustawie z dnia 29 stycznia 2004 r.</w:t>
      </w:r>
      <w:r w:rsidRPr="00852C2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Prawo Zamówień Publicznych</w:t>
      </w:r>
      <w:r w:rsidRPr="00852C2E">
        <w:rPr>
          <w:rFonts w:ascii="Times New Roman" w:hAnsi="Times New Roman" w:cs="Times New Roman"/>
          <w:color w:val="242423"/>
          <w:w w:val="105"/>
          <w:sz w:val="24"/>
          <w:szCs w:val="24"/>
          <w:lang w:val="pl"/>
        </w:rPr>
        <w:t xml:space="preserve"> .</w:t>
      </w:r>
    </w:p>
    <w:p w14:paraId="0E299657" w14:textId="77777777" w:rsidR="001D501B" w:rsidRPr="00852C2E" w:rsidRDefault="001D501B" w:rsidP="001D50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793BAE" w14:textId="77777777" w:rsidR="001D501B" w:rsidRPr="00852C2E" w:rsidRDefault="001D501B" w:rsidP="001D50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</w:pPr>
      <w:r w:rsidRPr="00852C2E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ZAŁĄCZNIKI</w:t>
      </w:r>
    </w:p>
    <w:p w14:paraId="01F36545" w14:textId="77777777" w:rsidR="001D501B" w:rsidRPr="00852C2E" w:rsidRDefault="001D501B" w:rsidP="001D501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80C0A2" w14:textId="2502EAFB" w:rsidR="001D501B" w:rsidRPr="00852C2E" w:rsidRDefault="001D501B" w:rsidP="001D501B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C2E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1 – </w:t>
      </w:r>
      <w:r w:rsidR="005362C8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Formularz ofertowy</w:t>
      </w:r>
    </w:p>
    <w:p w14:paraId="736B0C60" w14:textId="06E32DA0" w:rsidR="001D501B" w:rsidRPr="00852C2E" w:rsidRDefault="001D501B" w:rsidP="001D501B">
      <w:pPr>
        <w:spacing w:line="360" w:lineRule="auto"/>
        <w:rPr>
          <w:rFonts w:ascii="Times New Roman" w:hAnsi="Times New Roman" w:cs="Times New Roman"/>
          <w:bCs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Załącznik nr 2 – Oświadczenie o braku powiązań</w:t>
      </w:r>
      <w:r w:rsidRPr="00852C2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osobowych lub kapitałowych z </w:t>
      </w:r>
      <w:r w:rsidR="00B4636F">
        <w:rPr>
          <w:rFonts w:ascii="Times New Roman" w:hAnsi="Times New Roman" w:cs="Times New Roman"/>
          <w:color w:val="000000"/>
          <w:sz w:val="24"/>
          <w:szCs w:val="24"/>
          <w:lang w:val="pl"/>
        </w:rPr>
        <w:t>Z</w:t>
      </w:r>
      <w:r w:rsidRPr="00852C2E">
        <w:rPr>
          <w:rFonts w:ascii="Times New Roman" w:hAnsi="Times New Roman" w:cs="Times New Roman"/>
          <w:color w:val="000000"/>
          <w:sz w:val="24"/>
          <w:szCs w:val="24"/>
          <w:lang w:val="pl"/>
        </w:rPr>
        <w:t>amawiającym.</w:t>
      </w:r>
    </w:p>
    <w:p w14:paraId="6CC6A3A7" w14:textId="76F29B55" w:rsidR="001D501B" w:rsidRPr="00852C2E" w:rsidRDefault="001D501B" w:rsidP="001D501B">
      <w:pPr>
        <w:pStyle w:val="Akapitzlist1"/>
        <w:tabs>
          <w:tab w:val="left" w:pos="850"/>
          <w:tab w:val="left" w:pos="851"/>
        </w:tabs>
        <w:spacing w:before="103" w:line="360" w:lineRule="auto"/>
        <w:ind w:left="0" w:firstLine="0"/>
        <w:rPr>
          <w:rFonts w:ascii="Times New Roman" w:eastAsia="Times New Roman" w:hAnsi="Times New Roman" w:cs="Times New Roman"/>
          <w:color w:val="070707"/>
          <w:w w:val="105"/>
          <w:sz w:val="24"/>
          <w:szCs w:val="24"/>
        </w:rPr>
      </w:pPr>
      <w:r w:rsidRPr="00852C2E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3 – Wykaz opracowanych w ostatnich trzech latach </w:t>
      </w:r>
      <w:r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co najmniej </w:t>
      </w:r>
      <w:r w:rsidR="005362C8">
        <w:rPr>
          <w:rFonts w:ascii="Times New Roman" w:hAnsi="Times New Roman" w:cs="Times New Roman"/>
          <w:w w:val="105"/>
          <w:sz w:val="24"/>
          <w:szCs w:val="24"/>
          <w:lang w:val="pl"/>
        </w:rPr>
        <w:t>3</w:t>
      </w:r>
      <w:r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studiów wykonalności dla projektów infrastrukturalnych o minimalnej </w:t>
      </w:r>
      <w:r w:rsidRPr="000379DF">
        <w:rPr>
          <w:rFonts w:ascii="Times New Roman" w:hAnsi="Times New Roman" w:cs="Times New Roman"/>
          <w:w w:val="105"/>
          <w:sz w:val="24"/>
          <w:szCs w:val="24"/>
          <w:lang w:val="pl"/>
        </w:rPr>
        <w:t>wartości 3 mln złotych</w:t>
      </w:r>
      <w:r w:rsidRPr="00852C2E">
        <w:rPr>
          <w:rFonts w:ascii="Times New Roman" w:hAnsi="Times New Roman" w:cs="Times New Roman"/>
          <w:w w:val="105"/>
          <w:sz w:val="24"/>
          <w:szCs w:val="24"/>
          <w:lang w:val="pl"/>
        </w:rPr>
        <w:t>, które uzyskały dofinansowanie w ramach programów europejskich.</w:t>
      </w:r>
    </w:p>
    <w:p w14:paraId="4435D38A" w14:textId="699C27CF" w:rsidR="001D501B" w:rsidRPr="00852C2E" w:rsidRDefault="001D501B" w:rsidP="001D501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C2E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</w:t>
      </w:r>
      <w:r w:rsidR="005362C8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4</w:t>
      </w:r>
      <w:r w:rsidRPr="00852C2E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- Wzór umowy</w:t>
      </w:r>
      <w:r w:rsidRPr="00852C2E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6001368A" w14:textId="77777777" w:rsidR="001D501B" w:rsidRPr="00852C2E" w:rsidRDefault="001D501B" w:rsidP="001D501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62B12" w14:textId="77777777" w:rsidR="001D501B" w:rsidRPr="00852C2E" w:rsidRDefault="001D501B" w:rsidP="001D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ZATWIERDZAM</w:t>
      </w:r>
    </w:p>
    <w:p w14:paraId="00FF0A57" w14:textId="48955B92" w:rsidR="001D501B" w:rsidRDefault="001D501B" w:rsidP="001D501B">
      <w:pPr>
        <w:rPr>
          <w:rFonts w:ascii="Times New Roman" w:hAnsi="Times New Roman" w:cs="Times New Roman"/>
          <w:b/>
          <w:sz w:val="24"/>
          <w:szCs w:val="24"/>
        </w:rPr>
      </w:pPr>
    </w:p>
    <w:p w14:paraId="24E6C888" w14:textId="77777777" w:rsidR="00852C2E" w:rsidRPr="00852C2E" w:rsidRDefault="00852C2E" w:rsidP="001D501B">
      <w:pPr>
        <w:rPr>
          <w:rFonts w:ascii="Times New Roman" w:hAnsi="Times New Roman" w:cs="Times New Roman"/>
          <w:b/>
          <w:sz w:val="24"/>
          <w:szCs w:val="24"/>
        </w:rPr>
      </w:pPr>
    </w:p>
    <w:p w14:paraId="533C52F1" w14:textId="77777777" w:rsidR="001D501B" w:rsidRPr="00852C2E" w:rsidRDefault="001D501B" w:rsidP="001D501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52C2E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677E8A4F" w14:textId="4C46CF41" w:rsidR="00A02103" w:rsidRPr="00852C2E" w:rsidRDefault="001D501B" w:rsidP="001D501B">
      <w:pPr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                                                                                                        Pieczęć i podpis</w:t>
      </w:r>
    </w:p>
    <w:sectPr w:rsidR="00A02103" w:rsidRPr="00852C2E" w:rsidSect="003F3351">
      <w:headerReference w:type="default" r:id="rId10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7DA7" w14:textId="77777777" w:rsidR="002477A3" w:rsidRDefault="002477A3">
      <w:r>
        <w:separator/>
      </w:r>
    </w:p>
  </w:endnote>
  <w:endnote w:type="continuationSeparator" w:id="0">
    <w:p w14:paraId="3A86DC30" w14:textId="77777777" w:rsidR="002477A3" w:rsidRDefault="002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012402"/>
      <w:docPartObj>
        <w:docPartGallery w:val="Page Numbers (Bottom of Page)"/>
        <w:docPartUnique/>
      </w:docPartObj>
    </w:sdtPr>
    <w:sdtContent>
      <w:p w14:paraId="5602FDD8" w14:textId="34338020" w:rsidR="00447280" w:rsidRDefault="004472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B2E3BCB" w14:textId="77777777" w:rsidR="00447280" w:rsidRDefault="0044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244E" w14:textId="77777777" w:rsidR="002477A3" w:rsidRDefault="002477A3">
      <w:r>
        <w:separator/>
      </w:r>
    </w:p>
  </w:footnote>
  <w:footnote w:type="continuationSeparator" w:id="0">
    <w:p w14:paraId="6F3A45AF" w14:textId="77777777" w:rsidR="002477A3" w:rsidRDefault="0024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99"/>
      <w:gridCol w:w="1848"/>
    </w:tblGrid>
    <w:tr w:rsidR="00FA0547" w14:paraId="190375C8" w14:textId="77777777" w:rsidTr="006D1A29">
      <w:trPr>
        <w:trHeight w:val="27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7D87623" w14:textId="77777777" w:rsidR="00FA0547" w:rsidRDefault="00FA0547" w:rsidP="005C44B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PN-EN ISO </w:t>
          </w:r>
        </w:p>
        <w:p w14:paraId="0638DDAE" w14:textId="77777777" w:rsidR="00FA0547" w:rsidRDefault="00FA0547" w:rsidP="005C44B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4E9D2232" w14:textId="77777777" w:rsidR="00FA0547" w:rsidRDefault="00FA0547" w:rsidP="005C44B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2A3A25FC" wp14:editId="13D00253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" name="Obraz 1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D35A4AA" w14:textId="77777777" w:rsidR="00FA0547" w:rsidRDefault="00FA0547" w:rsidP="005C44B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0DFAF90F" w14:textId="77777777" w:rsidR="00FA0547" w:rsidRDefault="00FA0547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70316C1E" w14:textId="77777777" w:rsidR="00FA0547" w:rsidRDefault="00FA0547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330DB987" w14:textId="77777777" w:rsidR="00FA0547" w:rsidRDefault="00FA0547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309348FC" w14:textId="77777777" w:rsidR="00FA0547" w:rsidRDefault="00FA0547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1D63B654" w14:textId="77777777" w:rsidR="00FA0547" w:rsidRDefault="00FA0547" w:rsidP="005C44B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155672A2" w14:textId="77777777" w:rsidR="00FA0547" w:rsidRDefault="00FA0547" w:rsidP="005C44B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30787A95" w14:textId="77777777" w:rsidR="00FA0547" w:rsidRDefault="00FA0547" w:rsidP="005C44B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DF5F276" wp14:editId="4F635735">
                <wp:extent cx="1036320" cy="1463040"/>
                <wp:effectExtent l="0" t="0" r="0" b="3810"/>
                <wp:docPr id="2" name="Obraz 2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A305B" w14:textId="77777777" w:rsidR="00FA0547" w:rsidRPr="008678C7" w:rsidRDefault="00FA0547" w:rsidP="005C44B3">
    <w:pPr>
      <w:pStyle w:val="Nagwek"/>
    </w:pPr>
  </w:p>
  <w:p w14:paraId="4BADDD76" w14:textId="77777777" w:rsidR="00FA0547" w:rsidRDefault="00FA0547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99"/>
      <w:gridCol w:w="1848"/>
    </w:tblGrid>
    <w:tr w:rsidR="005C44B3" w14:paraId="5439F243" w14:textId="77777777" w:rsidTr="006D1A29">
      <w:trPr>
        <w:trHeight w:val="27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2F5FE76" w14:textId="77777777" w:rsidR="005C44B3" w:rsidRDefault="005C44B3" w:rsidP="005C44B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PN-EN ISO </w:t>
          </w:r>
        </w:p>
        <w:p w14:paraId="722FDC44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31221005" w14:textId="77777777" w:rsidR="005C44B3" w:rsidRDefault="005C44B3" w:rsidP="005C44B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56AF6DD" wp14:editId="538D5A78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25" name="Obraz 2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2CD5847" w14:textId="77777777" w:rsidR="005C44B3" w:rsidRDefault="005C44B3" w:rsidP="005C44B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1AC041B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5CA5932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570AF3D7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5A39738B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69127FAC" w14:textId="77777777" w:rsidR="005C44B3" w:rsidRDefault="005C44B3" w:rsidP="005C44B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5B8E412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21124050" w14:textId="77777777" w:rsidR="005C44B3" w:rsidRDefault="005C44B3" w:rsidP="005C44B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0D493CB" wp14:editId="2636C9A9">
                <wp:extent cx="1036320" cy="1463040"/>
                <wp:effectExtent l="0" t="0" r="0" b="3810"/>
                <wp:docPr id="26" name="Obraz 26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FCCD4" w14:textId="77777777" w:rsidR="005C44B3" w:rsidRPr="008678C7" w:rsidRDefault="005C44B3" w:rsidP="005C44B3">
    <w:pPr>
      <w:pStyle w:val="Nagwek"/>
    </w:pPr>
  </w:p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05A47A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1" w:hanging="427"/>
      </w:pPr>
      <w:rPr>
        <w:b/>
        <w:bCs/>
        <w:spacing w:val="-1"/>
        <w:w w:val="10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2" w:hanging="4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4" w:hanging="4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7" w:hanging="4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49" w:hanging="4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62" w:hanging="4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74" w:hanging="4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86" w:hanging="4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9" w:hanging="4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867" w:hanging="359"/>
      </w:pPr>
      <w:rPr>
        <w:rFonts w:ascii="Arial" w:hAnsi="Arial" w:cs="Arial"/>
        <w:color w:val="080707"/>
        <w:w w:val="99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5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5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5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5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5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5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5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59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853" w:hanging="361"/>
      </w:pPr>
      <w:rPr>
        <w:rFonts w:ascii="Arial" w:hAnsi="Arial" w:cs="Arial"/>
        <w:color w:val="080707"/>
        <w:w w:val="104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61"/>
      </w:pPr>
      <w:rPr>
        <w:rFonts w:ascii="Symbol" w:hAnsi="Symbol"/>
      </w:rPr>
    </w:lvl>
  </w:abstractNum>
  <w:abstractNum w:abstractNumId="3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4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5" w15:restartNumberingAfterBreak="0">
    <w:nsid w:val="05D030BE"/>
    <w:multiLevelType w:val="hybridMultilevel"/>
    <w:tmpl w:val="97B0C3B4"/>
    <w:lvl w:ilvl="0" w:tplc="15688158">
      <w:start w:val="8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7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8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13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4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B90792"/>
    <w:multiLevelType w:val="hybridMultilevel"/>
    <w:tmpl w:val="BB20307E"/>
    <w:lvl w:ilvl="0" w:tplc="BF8C1370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621A"/>
    <w:multiLevelType w:val="hybridMultilevel"/>
    <w:tmpl w:val="C7D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21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269D"/>
    <w:multiLevelType w:val="hybridMultilevel"/>
    <w:tmpl w:val="1ED89764"/>
    <w:lvl w:ilvl="0" w:tplc="645A5A16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3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24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25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25"/>
  </w:num>
  <w:num w:numId="7">
    <w:abstractNumId w:val="23"/>
  </w:num>
  <w:num w:numId="8">
    <w:abstractNumId w:val="7"/>
  </w:num>
  <w:num w:numId="9">
    <w:abstractNumId w:val="8"/>
  </w:num>
  <w:num w:numId="10">
    <w:abstractNumId w:val="20"/>
  </w:num>
  <w:num w:numId="11">
    <w:abstractNumId w:val="24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9"/>
  </w:num>
  <w:num w:numId="17">
    <w:abstractNumId w:val="15"/>
  </w:num>
  <w:num w:numId="18">
    <w:abstractNumId w:val="9"/>
  </w:num>
  <w:num w:numId="19">
    <w:abstractNumId w:val="10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22"/>
  </w:num>
  <w:num w:numId="25">
    <w:abstractNumId w:val="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4DFD"/>
    <w:rsid w:val="0000563F"/>
    <w:rsid w:val="00007B5A"/>
    <w:rsid w:val="000379DF"/>
    <w:rsid w:val="000917D4"/>
    <w:rsid w:val="000B590E"/>
    <w:rsid w:val="000C3F20"/>
    <w:rsid w:val="001002DC"/>
    <w:rsid w:val="0013456E"/>
    <w:rsid w:val="00137143"/>
    <w:rsid w:val="00152534"/>
    <w:rsid w:val="001912C1"/>
    <w:rsid w:val="001D0C00"/>
    <w:rsid w:val="001D501B"/>
    <w:rsid w:val="001E042B"/>
    <w:rsid w:val="002477A3"/>
    <w:rsid w:val="00277E68"/>
    <w:rsid w:val="00281B26"/>
    <w:rsid w:val="00316D3A"/>
    <w:rsid w:val="003A01BB"/>
    <w:rsid w:val="003A6CB1"/>
    <w:rsid w:val="003E36E0"/>
    <w:rsid w:val="003F3351"/>
    <w:rsid w:val="004315F3"/>
    <w:rsid w:val="004455C5"/>
    <w:rsid w:val="00447280"/>
    <w:rsid w:val="004568E2"/>
    <w:rsid w:val="004A323F"/>
    <w:rsid w:val="004E0DA7"/>
    <w:rsid w:val="004F2153"/>
    <w:rsid w:val="005362C8"/>
    <w:rsid w:val="005873E6"/>
    <w:rsid w:val="005C44B3"/>
    <w:rsid w:val="005C7896"/>
    <w:rsid w:val="006309AD"/>
    <w:rsid w:val="006A7FE7"/>
    <w:rsid w:val="006D48F2"/>
    <w:rsid w:val="00704DD8"/>
    <w:rsid w:val="00717134"/>
    <w:rsid w:val="00723016"/>
    <w:rsid w:val="00735DC8"/>
    <w:rsid w:val="0077229D"/>
    <w:rsid w:val="007A7BA3"/>
    <w:rsid w:val="007B3B30"/>
    <w:rsid w:val="007D52CD"/>
    <w:rsid w:val="007D7BAE"/>
    <w:rsid w:val="008022C8"/>
    <w:rsid w:val="00852C2E"/>
    <w:rsid w:val="008678C7"/>
    <w:rsid w:val="00877643"/>
    <w:rsid w:val="008817B7"/>
    <w:rsid w:val="00890352"/>
    <w:rsid w:val="008E2F34"/>
    <w:rsid w:val="0094607D"/>
    <w:rsid w:val="00946343"/>
    <w:rsid w:val="009509D1"/>
    <w:rsid w:val="009635FA"/>
    <w:rsid w:val="009A5E20"/>
    <w:rsid w:val="009C2C19"/>
    <w:rsid w:val="009C3F26"/>
    <w:rsid w:val="009E7C71"/>
    <w:rsid w:val="00A02103"/>
    <w:rsid w:val="00A24BC6"/>
    <w:rsid w:val="00A3185A"/>
    <w:rsid w:val="00A446F7"/>
    <w:rsid w:val="00A67E3C"/>
    <w:rsid w:val="00A701EB"/>
    <w:rsid w:val="00AB28E5"/>
    <w:rsid w:val="00AB49AC"/>
    <w:rsid w:val="00AC7789"/>
    <w:rsid w:val="00AD2F15"/>
    <w:rsid w:val="00AE3520"/>
    <w:rsid w:val="00AE4F6F"/>
    <w:rsid w:val="00AF77E5"/>
    <w:rsid w:val="00B367E5"/>
    <w:rsid w:val="00B45E24"/>
    <w:rsid w:val="00B4636F"/>
    <w:rsid w:val="00B73022"/>
    <w:rsid w:val="00BD7E6C"/>
    <w:rsid w:val="00BF74CE"/>
    <w:rsid w:val="00C27490"/>
    <w:rsid w:val="00C8141E"/>
    <w:rsid w:val="00CA7A52"/>
    <w:rsid w:val="00CC2635"/>
    <w:rsid w:val="00CE1DAD"/>
    <w:rsid w:val="00CF5927"/>
    <w:rsid w:val="00D20813"/>
    <w:rsid w:val="00D234B5"/>
    <w:rsid w:val="00D921F2"/>
    <w:rsid w:val="00DA26BC"/>
    <w:rsid w:val="00DB5AFD"/>
    <w:rsid w:val="00DD102B"/>
    <w:rsid w:val="00DE1AD9"/>
    <w:rsid w:val="00DE36A4"/>
    <w:rsid w:val="00E53687"/>
    <w:rsid w:val="00E8618C"/>
    <w:rsid w:val="00ED5BF7"/>
    <w:rsid w:val="00EE3E06"/>
    <w:rsid w:val="00EE7EBF"/>
    <w:rsid w:val="00F1189A"/>
    <w:rsid w:val="00F472D6"/>
    <w:rsid w:val="00F53D42"/>
    <w:rsid w:val="00F63553"/>
    <w:rsid w:val="00F87809"/>
    <w:rsid w:val="00F96763"/>
    <w:rsid w:val="00FA0547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34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D501B"/>
    <w:pPr>
      <w:widowControl/>
      <w:suppressAutoHyphens/>
      <w:autoSpaceDE/>
      <w:autoSpaceDN/>
      <w:ind w:left="758" w:hanging="42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olejnik@szpitalp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35</cp:revision>
  <cp:lastPrinted>2020-12-14T14:52:00Z</cp:lastPrinted>
  <dcterms:created xsi:type="dcterms:W3CDTF">2020-12-23T11:05:00Z</dcterms:created>
  <dcterms:modified xsi:type="dcterms:W3CDTF">2020-12-24T07:30:00Z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