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3725" w14:textId="77777777"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</w:t>
      </w:r>
    </w:p>
    <w:p w14:paraId="1194636E" w14:textId="77777777"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15-003 Białystok, ul. H. Sienkiewicza 79</w:t>
      </w:r>
    </w:p>
    <w:p w14:paraId="04B7366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3AEACD1" w14:textId="2C47E10B" w:rsidR="003850DE" w:rsidRPr="00B93399" w:rsidRDefault="003850DE" w:rsidP="003850DE">
      <w:pPr>
        <w:autoSpaceDE w:val="0"/>
        <w:spacing w:before="29"/>
        <w:ind w:left="440" w:right="-20"/>
      </w:pPr>
      <w:r w:rsidRPr="00B93399">
        <w:rPr>
          <w:rFonts w:cs="Times New Roman"/>
          <w:b/>
          <w:bCs/>
        </w:rPr>
        <w:t>Nr</w:t>
      </w:r>
      <w:r w:rsidRPr="00B93399">
        <w:rPr>
          <w:rFonts w:cs="Times New Roman"/>
          <w:b/>
          <w:bCs/>
          <w:spacing w:val="-4"/>
        </w:rPr>
        <w:t xml:space="preserve"> </w:t>
      </w:r>
      <w:r w:rsidRPr="00B93399">
        <w:rPr>
          <w:rFonts w:cs="Times New Roman"/>
          <w:b/>
          <w:bCs/>
        </w:rPr>
        <w:t>s</w:t>
      </w:r>
      <w:r w:rsidRPr="00B93399">
        <w:rPr>
          <w:rFonts w:cs="Times New Roman"/>
          <w:b/>
          <w:bCs/>
          <w:spacing w:val="1"/>
        </w:rPr>
        <w:t>p</w:t>
      </w:r>
      <w:r w:rsidRPr="00B93399">
        <w:rPr>
          <w:rFonts w:cs="Times New Roman"/>
          <w:b/>
          <w:bCs/>
          <w:spacing w:val="-1"/>
        </w:rPr>
        <w:t>r</w:t>
      </w:r>
      <w:r w:rsidRPr="00B93399">
        <w:rPr>
          <w:rFonts w:cs="Times New Roman"/>
          <w:b/>
          <w:bCs/>
        </w:rPr>
        <w:t>a</w:t>
      </w:r>
      <w:r w:rsidRPr="00B93399">
        <w:rPr>
          <w:rFonts w:cs="Times New Roman"/>
          <w:b/>
          <w:bCs/>
          <w:spacing w:val="2"/>
        </w:rPr>
        <w:t>w</w:t>
      </w:r>
      <w:r w:rsidRPr="00B93399">
        <w:rPr>
          <w:rFonts w:cs="Times New Roman"/>
          <w:b/>
          <w:bCs/>
        </w:rPr>
        <w:t>y:</w:t>
      </w:r>
      <w:r w:rsidRPr="00B93399">
        <w:rPr>
          <w:rFonts w:cs="Times New Roman"/>
          <w:b/>
          <w:bCs/>
          <w:spacing w:val="-7"/>
        </w:rPr>
        <w:t xml:space="preserve"> </w:t>
      </w:r>
      <w:r w:rsidR="003550FB">
        <w:rPr>
          <w:rFonts w:cs="Times New Roman"/>
          <w:b/>
          <w:bCs/>
          <w:spacing w:val="-7"/>
        </w:rPr>
        <w:t>5</w:t>
      </w:r>
      <w:r w:rsidRPr="00B93399">
        <w:rPr>
          <w:rFonts w:cs="Times New Roman"/>
          <w:b/>
          <w:bCs/>
          <w:spacing w:val="1"/>
        </w:rPr>
        <w:t>/</w:t>
      </w:r>
      <w:r w:rsidRPr="00B93399">
        <w:rPr>
          <w:rFonts w:cs="Times New Roman"/>
          <w:b/>
          <w:bCs/>
          <w:spacing w:val="-2"/>
        </w:rPr>
        <w:t>K</w:t>
      </w:r>
      <w:r w:rsidRPr="00B93399">
        <w:rPr>
          <w:rFonts w:cs="Times New Roman"/>
          <w:b/>
          <w:bCs/>
          <w:spacing w:val="1"/>
        </w:rPr>
        <w:t>O/</w:t>
      </w:r>
      <w:r w:rsidR="00AC0BE3">
        <w:rPr>
          <w:rFonts w:cs="Times New Roman"/>
          <w:b/>
          <w:bCs/>
          <w:spacing w:val="1"/>
        </w:rPr>
        <w:t>20</w:t>
      </w:r>
    </w:p>
    <w:p w14:paraId="5F28858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09736F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424F1BC" w14:textId="77777777"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085A75C5" w14:textId="77777777"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1FE3A3CD" w14:textId="77777777" w:rsidR="003850DE" w:rsidRDefault="003850DE" w:rsidP="003850DE">
      <w:pPr>
        <w:spacing w:line="360" w:lineRule="auto"/>
        <w:jc w:val="center"/>
      </w:pPr>
      <w:r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 Miejskim im. PCK w Białymstoku</w:t>
      </w:r>
      <w:r>
        <w:rPr>
          <w:rFonts w:cs="Times New Roman"/>
          <w:b/>
        </w:rPr>
        <w:t xml:space="preserve"> </w:t>
      </w:r>
      <w:r>
        <w:rPr>
          <w:rFonts w:eastAsia="Times New Roman" w:cs="Times New Roman"/>
        </w:rPr>
        <w:t>w zakresie:</w:t>
      </w:r>
    </w:p>
    <w:p w14:paraId="7B0FBA9F" w14:textId="77777777" w:rsidR="003850DE" w:rsidRDefault="003850DE" w:rsidP="003850DE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25776D16" w14:textId="77777777" w:rsidR="003850DE" w:rsidRDefault="003850DE" w:rsidP="000F0F0F">
      <w:pPr>
        <w:pStyle w:val="Textbody"/>
        <w:jc w:val="both"/>
      </w:pPr>
      <w:r>
        <w:rPr>
          <w:b/>
        </w:rPr>
        <w:t>Nocna i świąteczna opieka zdrowotna udzielana w miejscu zamieszkania lub pobytu świadczeniobiorcy (lekarz, pielęgniarka)</w:t>
      </w:r>
    </w:p>
    <w:p w14:paraId="71A09A43" w14:textId="77777777" w:rsidR="004B35AC" w:rsidRPr="004B35AC" w:rsidRDefault="004B35AC" w:rsidP="004B35AC">
      <w:pPr>
        <w:pStyle w:val="Textbody"/>
        <w:ind w:left="720"/>
        <w:jc w:val="both"/>
      </w:pPr>
    </w:p>
    <w:p w14:paraId="394B022A" w14:textId="77777777" w:rsidR="003850DE" w:rsidRDefault="003850DE" w:rsidP="003850DE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0D9EC89F" w14:textId="6D7E9797"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 i 27 ustawy o działalności leczniczej z dnia 15 kwietnia 2011 (t.j. Dz.U. z 20</w:t>
      </w:r>
      <w:r w:rsidR="00AC0BE3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poz. </w:t>
      </w:r>
      <w:r w:rsidR="000F0F0F">
        <w:rPr>
          <w:rFonts w:eastAsia="Times New Roman" w:cs="Times New Roman"/>
        </w:rPr>
        <w:t>2</w:t>
      </w:r>
      <w:r w:rsidR="00AC0BE3">
        <w:rPr>
          <w:rFonts w:eastAsia="Times New Roman" w:cs="Times New Roman"/>
        </w:rPr>
        <w:t>95</w:t>
      </w:r>
      <w:r>
        <w:rPr>
          <w:rFonts w:eastAsia="Times New Roman" w:cs="Times New Roman"/>
        </w:rPr>
        <w:t xml:space="preserve"> z późn. zmianami)</w:t>
      </w:r>
    </w:p>
    <w:p w14:paraId="1F833A8E" w14:textId="77777777"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ustawa z dnia 27 sierpnia 2004 r. o świadczeniach opieki zdrowotnej finansowanych ze środków publicznych (t.j. Dz.U. z 201</w:t>
      </w:r>
      <w:r w:rsidR="00217041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r., poz. </w:t>
      </w:r>
      <w:r w:rsidR="00E72D0B">
        <w:rPr>
          <w:rFonts w:eastAsia="Times New Roman" w:cs="Times New Roman"/>
        </w:rPr>
        <w:t>1</w:t>
      </w:r>
      <w:r w:rsidR="00217041">
        <w:rPr>
          <w:rFonts w:eastAsia="Times New Roman" w:cs="Times New Roman"/>
        </w:rPr>
        <w:t>510</w:t>
      </w:r>
      <w:r>
        <w:rPr>
          <w:rFonts w:eastAsia="Times New Roman" w:cs="Times New Roman"/>
        </w:rPr>
        <w:t xml:space="preserve"> z późn. zmianami)</w:t>
      </w:r>
    </w:p>
    <w:p w14:paraId="086A154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8C02242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496E7337" w14:textId="77777777"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Białymstoku, 15-003 Białystok, ul. H. Sienkiewicza 79</w:t>
      </w:r>
    </w:p>
    <w:p w14:paraId="2D46F35A" w14:textId="70A87AF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</w:t>
      </w:r>
      <w:r w:rsidR="008672A4">
        <w:rPr>
          <w:rFonts w:eastAsia="Times New Roman" w:cs="Times New Roman"/>
        </w:rPr>
        <w:t>66 48 519</w:t>
      </w:r>
    </w:p>
    <w:p w14:paraId="15F28C87" w14:textId="77777777" w:rsidR="003850DE" w:rsidRDefault="003850DE" w:rsidP="003850DE">
      <w:pPr>
        <w:pStyle w:val="Standard"/>
        <w:rPr>
          <w:rFonts w:eastAsia="Times New Roman" w:cs="Times New Roman"/>
        </w:rPr>
      </w:pPr>
    </w:p>
    <w:p w14:paraId="1505DFCD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1D677D43" w14:textId="77777777" w:rsidR="003850DE" w:rsidRDefault="003850DE" w:rsidP="004B35AC">
      <w:pPr>
        <w:pStyle w:val="Standard"/>
        <w:rPr>
          <w:rFonts w:eastAsia="Times New Roman" w:cs="Times New Roman"/>
          <w:b/>
          <w:bCs/>
        </w:rPr>
      </w:pPr>
    </w:p>
    <w:p w14:paraId="263D3940" w14:textId="77777777"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miejscu zamieszkania lub pobytu świadczeniobiorcy</w:t>
      </w:r>
      <w:r>
        <w:rPr>
          <w:rFonts w:eastAsia="Times New Roman" w:cs="Times New Roman"/>
        </w:rPr>
        <w:t>,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14:paraId="6A5EC81C" w14:textId="77777777" w:rsidR="00183215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zakresie organizacji udzielania świadczeń zdrowotnych objętych postępowaniem</w:t>
      </w:r>
    </w:p>
    <w:p w14:paraId="5255A41F" w14:textId="44DA01DD" w:rsidR="00183215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konkursowym będą obowiązywały przepisy wewnętrzne Udzielającego zamówienia,  w tym</w:t>
      </w:r>
    </w:p>
    <w:p w14:paraId="43A0693D" w14:textId="7FB10356" w:rsidR="00183215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szczególności Statut,  Regulamin organizacyjny, zarządzenia wewnętrzne i inne przepisy</w:t>
      </w:r>
    </w:p>
    <w:p w14:paraId="1482F9AC" w14:textId="7A864C6E" w:rsidR="00183215" w:rsidRDefault="003850DE" w:rsidP="003850DE">
      <w:pPr>
        <w:pStyle w:val="Standard"/>
        <w:ind w:left="-360" w:firstLine="3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regulujące udzielanie świadczeń zdrowotnych w </w:t>
      </w:r>
      <w:r>
        <w:rPr>
          <w:rFonts w:cs="Times New Roman"/>
        </w:rPr>
        <w:t>Samodzielnym Szpitalu Miejskim im. PCK</w:t>
      </w:r>
    </w:p>
    <w:p w14:paraId="15CA11C9" w14:textId="0D2F0D4D" w:rsidR="003850DE" w:rsidRDefault="003850DE" w:rsidP="0018321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Białymstoku.</w:t>
      </w:r>
    </w:p>
    <w:p w14:paraId="04191514" w14:textId="77777777" w:rsidR="004B35AC" w:rsidRDefault="004B35AC" w:rsidP="003850DE">
      <w:pPr>
        <w:pStyle w:val="Standard"/>
        <w:ind w:left="-360" w:firstLine="360"/>
        <w:jc w:val="both"/>
      </w:pPr>
    </w:p>
    <w:p w14:paraId="514A5790" w14:textId="77777777" w:rsidR="004B35AC" w:rsidRDefault="004B35AC" w:rsidP="003850DE">
      <w:pPr>
        <w:pStyle w:val="Standard"/>
        <w:ind w:left="-360" w:firstLine="360"/>
        <w:jc w:val="both"/>
      </w:pPr>
    </w:p>
    <w:p w14:paraId="2C0E0B1A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 Świadczenia opieki zdrowotnej, o których mowa w ust.1 są realizowane w godzinach:</w:t>
      </w:r>
    </w:p>
    <w:p w14:paraId="01881316" w14:textId="77777777" w:rsidR="00B66636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od poniedziałku do piątku od 18:00 do 8:00 dnia następnego oraz w soboty, niedziele i inne</w:t>
      </w:r>
    </w:p>
    <w:p w14:paraId="31CCAB7B" w14:textId="3D9112B9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dni ustawowo wolne od pracy, w godz. od 8:00 dnia danego do godz.8:00 dnia następnego</w:t>
      </w:r>
    </w:p>
    <w:p w14:paraId="13DB48A8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14:paraId="5E7F06A2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</w:t>
      </w:r>
      <w:r w:rsidR="00D2732F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14:paraId="4A2E5822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EF7DDAD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Umowa zostanie  zawarta na okres</w:t>
      </w:r>
      <w:r w:rsidR="00D10C59">
        <w:rPr>
          <w:rFonts w:eastAsia="Times New Roman" w:cs="Times New Roman"/>
        </w:rPr>
        <w:t>:</w:t>
      </w:r>
    </w:p>
    <w:p w14:paraId="5B98A491" w14:textId="55A780B0" w:rsidR="003850DE" w:rsidRDefault="003850DE" w:rsidP="003850DE">
      <w:pPr>
        <w:pStyle w:val="Textbody"/>
      </w:pPr>
      <w:r w:rsidRPr="00797258">
        <w:t xml:space="preserve"> od 01.</w:t>
      </w:r>
      <w:r w:rsidR="00FA5BB0">
        <w:t>0</w:t>
      </w:r>
      <w:r w:rsidR="0003682F">
        <w:t>8</w:t>
      </w:r>
      <w:r w:rsidRPr="00797258">
        <w:t>.20</w:t>
      </w:r>
      <w:r w:rsidR="00A56DFE">
        <w:t>20</w:t>
      </w:r>
      <w:r w:rsidRPr="00797258">
        <w:t xml:space="preserve"> r. do </w:t>
      </w:r>
      <w:r w:rsidR="00A51A39">
        <w:t>3</w:t>
      </w:r>
      <w:r w:rsidR="0003682F">
        <w:t>1</w:t>
      </w:r>
      <w:r w:rsidRPr="00797258">
        <w:t>.</w:t>
      </w:r>
      <w:r w:rsidR="00EF2FBB">
        <w:t>0</w:t>
      </w:r>
      <w:r w:rsidR="0003682F">
        <w:t>7</w:t>
      </w:r>
      <w:r w:rsidRPr="00797258">
        <w:t>.20</w:t>
      </w:r>
      <w:r w:rsidR="00EF2FBB">
        <w:t>2</w:t>
      </w:r>
      <w:r w:rsidR="00A56DFE">
        <w:t>1</w:t>
      </w:r>
      <w:r w:rsidRPr="00797258">
        <w:t xml:space="preserve"> r.</w:t>
      </w:r>
    </w:p>
    <w:p w14:paraId="09EE22F9" w14:textId="77777777" w:rsidR="003850DE" w:rsidRDefault="003850DE" w:rsidP="003850DE">
      <w:pPr>
        <w:pStyle w:val="Textbody"/>
      </w:pPr>
      <w:r>
        <w:t>Planowane zawarcie umów:</w:t>
      </w:r>
    </w:p>
    <w:p w14:paraId="0FC06B33" w14:textId="77777777" w:rsidR="003850DE" w:rsidRDefault="003850DE" w:rsidP="003850DE">
      <w:pPr>
        <w:pStyle w:val="Textbody"/>
        <w:numPr>
          <w:ilvl w:val="0"/>
          <w:numId w:val="2"/>
        </w:numPr>
      </w:pPr>
      <w:r>
        <w:t>nocna i świąteczna opieka zdrowotna udzielana w warunkach ambulatoryjnych na łączną liczbę dyżurów: lekarz – 39 miesięcznie, pielęgniarka – 39   miesięcznie</w:t>
      </w:r>
    </w:p>
    <w:p w14:paraId="63DD349B" w14:textId="77777777" w:rsidR="003850DE" w:rsidRDefault="003850DE" w:rsidP="003850DE">
      <w:pPr>
        <w:pStyle w:val="Standard"/>
        <w:rPr>
          <w:rFonts w:eastAsia="Times New Roman" w:cs="Times New Roman"/>
        </w:rPr>
      </w:pPr>
    </w:p>
    <w:p w14:paraId="3837F72D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Default="003850DE" w:rsidP="003850DE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1D6BE7" w:rsidRDefault="003850DE" w:rsidP="003850DE">
      <w:pPr>
        <w:pStyle w:val="Standard"/>
        <w:numPr>
          <w:ilvl w:val="0"/>
          <w:numId w:val="3"/>
        </w:numPr>
        <w:ind w:left="-360" w:firstLine="360"/>
      </w:pPr>
      <w:r w:rsidRPr="001D6BE7">
        <w:rPr>
          <w:rFonts w:eastAsia="Times New Roman" w:cs="Times New Roman"/>
        </w:rPr>
        <w:t xml:space="preserve">na stronie internetowej Szpitala: </w:t>
      </w:r>
      <w:hyperlink r:id="rId7" w:history="1">
        <w:r w:rsidR="00D2732F" w:rsidRPr="001D6BE7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60B3267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169961F4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77777777"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251C38F4" w14:textId="77777777"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46C1AD0D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14:paraId="0F189F59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3EA5C1B8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77777777"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14:paraId="31EA95B6" w14:textId="77777777"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14:paraId="0F7E29F5" w14:textId="77777777"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14:paraId="761C5060" w14:textId="77777777"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374471CE" w14:textId="264BE0B5"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szkoły,</w:t>
      </w:r>
    </w:p>
    <w:p w14:paraId="57CEBA49" w14:textId="77777777"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30CD632E" w14:textId="77777777" w:rsidR="003850DE" w:rsidRPr="004B35AC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52629B53" w14:textId="77777777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14:paraId="2BEDA129" w14:textId="714AED98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</w:t>
      </w:r>
    </w:p>
    <w:p w14:paraId="564C6BD9" w14:textId="77777777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lekarskie- badania profilaktyczne</w:t>
      </w:r>
    </w:p>
    <w:p w14:paraId="4CD24863" w14:textId="77777777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57181B49" w14:textId="77777777"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596A2421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7F8E885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14:paraId="02FD0AB1" w14:textId="77777777" w:rsidR="003850DE" w:rsidRDefault="003850DE" w:rsidP="003850DE">
      <w:pPr>
        <w:pStyle w:val="Standard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408FC9A5" w14:textId="77777777"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67379243" w14:textId="77777777"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14:paraId="59F30495" w14:textId="77777777"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B03A5B7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5F9324D" w14:textId="77777777"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40B7F20" w14:textId="77777777"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14:paraId="3818CF95" w14:textId="77777777"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AE0629E" w14:textId="77777777"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7D3418EB" w14:textId="6F2D984D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</w:t>
      </w:r>
      <w:r w:rsidR="007F4992">
        <w:rPr>
          <w:rFonts w:eastAsia="Times New Roman" w:cs="Times New Roman"/>
        </w:rPr>
        <w:t>7</w:t>
      </w:r>
    </w:p>
    <w:p w14:paraId="52ACE130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>
        <w:rPr>
          <w:rFonts w:eastAsia="Times New Roman" w:cs="Times New Roman"/>
        </w:rPr>
        <w:t xml:space="preserve">) </w:t>
      </w:r>
    </w:p>
    <w:p w14:paraId="4A3E5D6D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>
        <w:rPr>
          <w:rFonts w:eastAsia="Times New Roman" w:cs="Times New Roman"/>
        </w:rPr>
        <w:t>sekretariacie</w:t>
      </w:r>
      <w:r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36FCB9C" w14:textId="1B7B45F3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oznaczon</w:t>
      </w:r>
      <w:r w:rsidR="009819B3">
        <w:rPr>
          <w:rFonts w:eastAsia="Times New Roman" w:cs="Times New Roman"/>
        </w:rPr>
        <w:t>ą</w:t>
      </w:r>
      <w:r>
        <w:rPr>
          <w:rFonts w:eastAsia="Times New Roman" w:cs="Times New Roman"/>
        </w:rPr>
        <w:t xml:space="preserve"> jak wyżej należy złożyć do dnia:</w:t>
      </w:r>
    </w:p>
    <w:p w14:paraId="22E321F9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E9B227F" w14:textId="5E0A036E" w:rsidR="003850DE" w:rsidRPr="00D2732F" w:rsidRDefault="00975DA1" w:rsidP="00D2732F">
      <w:pPr>
        <w:pStyle w:val="Standard"/>
        <w:ind w:left="-360" w:firstLine="360"/>
        <w:jc w:val="both"/>
      </w:pPr>
      <w:r>
        <w:rPr>
          <w:rFonts w:eastAsia="Times New Roman" w:cs="Times New Roman"/>
        </w:rPr>
        <w:t>1</w:t>
      </w:r>
      <w:r w:rsidR="001C1417">
        <w:rPr>
          <w:rFonts w:eastAsia="Times New Roman" w:cs="Times New Roman"/>
        </w:rPr>
        <w:t>6</w:t>
      </w:r>
      <w:r w:rsidR="003850DE" w:rsidRPr="00797258">
        <w:rPr>
          <w:rFonts w:eastAsia="Times New Roman" w:cs="Times New Roman"/>
        </w:rPr>
        <w:t>.</w:t>
      </w:r>
      <w:r w:rsidR="00402F99">
        <w:rPr>
          <w:rFonts w:eastAsia="Times New Roman" w:cs="Times New Roman"/>
        </w:rPr>
        <w:t>0</w:t>
      </w:r>
      <w:r w:rsidR="0003682F">
        <w:rPr>
          <w:rFonts w:eastAsia="Times New Roman" w:cs="Times New Roman"/>
        </w:rPr>
        <w:t>7</w:t>
      </w:r>
      <w:r w:rsidR="003850DE" w:rsidRPr="00797258">
        <w:rPr>
          <w:rFonts w:eastAsia="Times New Roman" w:cs="Times New Roman"/>
        </w:rPr>
        <w:t>.20</w:t>
      </w:r>
      <w:r>
        <w:rPr>
          <w:rFonts w:eastAsia="Times New Roman" w:cs="Times New Roman"/>
        </w:rPr>
        <w:t>20</w:t>
      </w:r>
      <w:r w:rsidR="003850DE" w:rsidRPr="00797258">
        <w:rPr>
          <w:rFonts w:eastAsia="Times New Roman" w:cs="Times New Roman"/>
        </w:rPr>
        <w:t xml:space="preserve"> r.  do godz. 1</w:t>
      </w:r>
      <w:r w:rsidR="00955752">
        <w:rPr>
          <w:rFonts w:eastAsia="Times New Roman" w:cs="Times New Roman"/>
        </w:rPr>
        <w:t>1</w:t>
      </w:r>
      <w:r w:rsidR="003850DE" w:rsidRPr="00797258">
        <w:rPr>
          <w:rFonts w:eastAsia="Times New Roman" w:cs="Times New Roman"/>
        </w:rPr>
        <w:t xml:space="preserve">:00 </w:t>
      </w:r>
      <w:r w:rsidR="00D2732F">
        <w:rPr>
          <w:rFonts w:eastAsia="Times New Roman" w:cs="Times New Roman"/>
        </w:rPr>
        <w:t xml:space="preserve">w </w:t>
      </w:r>
      <w:r w:rsidR="00D2732F">
        <w:rPr>
          <w:rFonts w:cs="Times New Roman"/>
        </w:rPr>
        <w:t>Samodzielnym Szpitalu Miejskim im. PCK w Białymstoku,</w:t>
      </w:r>
      <w:r w:rsidR="00D2732F">
        <w:rPr>
          <w:rFonts w:eastAsia="Times New Roman" w:cs="Times New Roman"/>
        </w:rPr>
        <w:t xml:space="preserve"> pok. 30</w:t>
      </w:r>
      <w:r w:rsidR="003850DE">
        <w:rPr>
          <w:rFonts w:eastAsia="Times New Roman" w:cs="Times New Roman"/>
        </w:rPr>
        <w:t>2.</w:t>
      </w:r>
    </w:p>
    <w:p w14:paraId="2087688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5C30AB2" w14:textId="77777777"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VIII. Kryteria wyboru oferty</w:t>
      </w:r>
    </w:p>
    <w:p w14:paraId="267E12D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DA5F3E9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728B0CC1" w14:textId="13E9808B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Cena – </w:t>
      </w:r>
      <w:r w:rsidR="000A7561">
        <w:rPr>
          <w:rFonts w:eastAsia="Times New Roman" w:cs="Times New Roman"/>
        </w:rPr>
        <w:t>9</w:t>
      </w:r>
      <w:r>
        <w:rPr>
          <w:rFonts w:eastAsia="Times New Roman" w:cs="Times New Roman"/>
        </w:rPr>
        <w:t>0%</w:t>
      </w:r>
    </w:p>
    <w:p w14:paraId="7FF5118F" w14:textId="01941E1B" w:rsidR="000A7561" w:rsidRDefault="000A7561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Zapewnianie realizacji świadczeń przez co najmniej 5 lekarzy i 5 pielęgniarek – 10% </w:t>
      </w:r>
    </w:p>
    <w:p w14:paraId="5B75438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CAC2573" w14:textId="77777777" w:rsidR="003850DE" w:rsidRDefault="003850DE" w:rsidP="003850DE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14:paraId="41EC4A19" w14:textId="495085F1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03682F">
        <w:rPr>
          <w:rFonts w:eastAsia="Times New Roman" w:cs="Times New Roman"/>
        </w:rPr>
        <w:t>1</w:t>
      </w:r>
      <w:r w:rsidR="001C1417">
        <w:rPr>
          <w:rFonts w:eastAsia="Times New Roman" w:cs="Times New Roman"/>
        </w:rPr>
        <w:t>6</w:t>
      </w:r>
      <w:r>
        <w:rPr>
          <w:rFonts w:eastAsia="Times New Roman" w:cs="Times New Roman"/>
        </w:rPr>
        <w:t>.</w:t>
      </w:r>
      <w:r w:rsidR="00402F99">
        <w:rPr>
          <w:rFonts w:eastAsia="Times New Roman" w:cs="Times New Roman"/>
        </w:rPr>
        <w:t>0</w:t>
      </w:r>
      <w:r w:rsidR="0003682F">
        <w:rPr>
          <w:rFonts w:eastAsia="Times New Roman" w:cs="Times New Roman"/>
        </w:rPr>
        <w:t>7</w:t>
      </w:r>
      <w:r>
        <w:rPr>
          <w:rFonts w:eastAsia="Times New Roman" w:cs="Times New Roman"/>
        </w:rPr>
        <w:t>.20</w:t>
      </w:r>
      <w:r w:rsidR="00975DA1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o godz. 1</w:t>
      </w:r>
      <w:r w:rsidR="00955752">
        <w:rPr>
          <w:rFonts w:eastAsia="Times New Roman" w:cs="Times New Roman"/>
        </w:rPr>
        <w:t>2</w:t>
      </w:r>
      <w:r>
        <w:rPr>
          <w:rFonts w:eastAsia="Times New Roman" w:cs="Times New Roman"/>
        </w:rPr>
        <w:t>:</w:t>
      </w:r>
      <w:r w:rsidR="00955752">
        <w:rPr>
          <w:rFonts w:eastAsia="Times New Roman" w:cs="Times New Roman"/>
        </w:rPr>
        <w:t>0</w:t>
      </w:r>
      <w:r>
        <w:rPr>
          <w:rFonts w:eastAsia="Times New Roman" w:cs="Times New Roman"/>
        </w:rPr>
        <w:t>0</w:t>
      </w:r>
    </w:p>
    <w:p w14:paraId="20E3686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F298159" w14:textId="77777777" w:rsidR="003850DE" w:rsidRDefault="003850DE" w:rsidP="003850DE">
      <w:pPr>
        <w:pStyle w:val="Standard"/>
        <w:numPr>
          <w:ilvl w:val="0"/>
          <w:numId w:val="11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14:paraId="6489A020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61806324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15683EE9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5B423A86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16CC0445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2BCC7986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5E5ED4D5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7717D055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67A04EBA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77777777"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1B79CFA5" w14:textId="77777777"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2B1FA79D" w14:textId="77777777"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786DEE20" w14:textId="77777777" w:rsidR="003850DE" w:rsidRDefault="003850DE" w:rsidP="001037C8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2C553564" w14:textId="77777777" w:rsidR="003850DE" w:rsidRDefault="003850DE" w:rsidP="003850DE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5BEE093B" w14:textId="77777777" w:rsidR="003850DE" w:rsidRPr="001037C8" w:rsidRDefault="003850DE" w:rsidP="001037C8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4BCB8CF9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5AEC01B9" w14:textId="77777777" w:rsidR="003850DE" w:rsidRDefault="003850DE" w:rsidP="003850DE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14:paraId="2B0B0B2C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61B85F37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9299EB6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4CBAB53C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wskazanie najkorzystniejszej dla Udzielającego Zamówienia oferty albo stwierdzenie, że żadna z ofert nie została przyjęta ( wraz z uzasadnieniem)</w:t>
      </w:r>
    </w:p>
    <w:p w14:paraId="31C7A839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14:paraId="710EC51C" w14:textId="77777777"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7C1C5471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A67FDB" w14:textId="77777777"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3E83E0C1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452310A" w14:textId="4275A29C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Konkurs zostanie rozstrzygnięty do dnia: </w:t>
      </w:r>
      <w:r w:rsidR="0003682F">
        <w:rPr>
          <w:rFonts w:eastAsia="Times New Roman" w:cs="Times New Roman"/>
        </w:rPr>
        <w:t>2</w:t>
      </w:r>
      <w:r w:rsidR="008672A4">
        <w:rPr>
          <w:rFonts w:eastAsia="Times New Roman" w:cs="Times New Roman"/>
        </w:rPr>
        <w:t>1</w:t>
      </w:r>
      <w:r>
        <w:rPr>
          <w:rFonts w:eastAsia="Times New Roman" w:cs="Times New Roman"/>
        </w:rPr>
        <w:t>.</w:t>
      </w:r>
      <w:r w:rsidR="003A4DFF">
        <w:rPr>
          <w:rFonts w:eastAsia="Times New Roman" w:cs="Times New Roman"/>
        </w:rPr>
        <w:t>0</w:t>
      </w:r>
      <w:r w:rsidR="0003682F">
        <w:rPr>
          <w:rFonts w:eastAsia="Times New Roman" w:cs="Times New Roman"/>
        </w:rPr>
        <w:t>7</w:t>
      </w:r>
      <w:r>
        <w:rPr>
          <w:rFonts w:eastAsia="Times New Roman" w:cs="Times New Roman"/>
        </w:rPr>
        <w:t>.20</w:t>
      </w:r>
      <w:r w:rsidR="00975DA1">
        <w:rPr>
          <w:rFonts w:eastAsia="Times New Roman" w:cs="Times New Roman"/>
        </w:rPr>
        <w:t>20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r. do godz. 1</w:t>
      </w:r>
      <w:r w:rsidR="00FA5BB0">
        <w:rPr>
          <w:rFonts w:eastAsia="Times New Roman" w:cs="Times New Roman"/>
        </w:rPr>
        <w:t>5</w:t>
      </w:r>
      <w:r w:rsidR="00C60D67">
        <w:rPr>
          <w:rFonts w:eastAsia="Times New Roman" w:cs="Times New Roman"/>
        </w:rPr>
        <w:t>:</w:t>
      </w:r>
      <w:r w:rsidR="00797258">
        <w:rPr>
          <w:rFonts w:eastAsia="Times New Roman" w:cs="Times New Roman"/>
        </w:rPr>
        <w:t>00</w:t>
      </w:r>
    </w:p>
    <w:p w14:paraId="4030402C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1AB546" w14:textId="77777777"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0226F984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2C3EF60D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01D48BDD" w14:textId="77777777"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5206516F" w14:textId="2A5390FB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2EDB63D" w14:textId="77777777" w:rsidR="000A7561" w:rsidRDefault="000A7561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76EF959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5760BCFF" w14:textId="77777777"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5DF341A6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582A75F0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52DA3E62" w14:textId="77777777" w:rsidR="00975DA1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8440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Default="003850DE" w:rsidP="00975DA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E138F4" w14:textId="77777777" w:rsidR="003850DE" w:rsidRDefault="003850DE" w:rsidP="003850DE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0B52DA16" w14:textId="77777777"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E8633C1" w14:textId="77777777" w:rsidR="003850DE" w:rsidRDefault="003850DE" w:rsidP="003850DE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040849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00BEC58B" w14:textId="29C31AF5"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580B8A">
        <w:rPr>
          <w:rFonts w:eastAsia="Times New Roman" w:cs="Times New Roman"/>
        </w:rPr>
        <w:t>0</w:t>
      </w:r>
      <w:r w:rsidR="00767F34">
        <w:rPr>
          <w:rFonts w:eastAsia="Times New Roman" w:cs="Times New Roman"/>
        </w:rPr>
        <w:t>9</w:t>
      </w:r>
      <w:r>
        <w:rPr>
          <w:rFonts w:eastAsia="Times New Roman" w:cs="Times New Roman"/>
        </w:rPr>
        <w:t>.</w:t>
      </w:r>
      <w:r w:rsidR="0062663D">
        <w:rPr>
          <w:rFonts w:eastAsia="Times New Roman" w:cs="Times New Roman"/>
        </w:rPr>
        <w:t>0</w:t>
      </w:r>
      <w:r w:rsidR="008D6979">
        <w:rPr>
          <w:rFonts w:eastAsia="Times New Roman" w:cs="Times New Roman"/>
        </w:rPr>
        <w:t>7</w:t>
      </w:r>
      <w:r>
        <w:rPr>
          <w:rFonts w:eastAsia="Times New Roman" w:cs="Times New Roman"/>
        </w:rPr>
        <w:t>.20</w:t>
      </w:r>
      <w:r w:rsidR="00580B8A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1AD23FD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A4A671E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362D6CE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D78A62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4E49AA8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0DFCB1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0A3EE16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BF1AF63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E24A4C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1491D94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D0073B0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562CDE6" w14:textId="77777777"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A81DBC8" w14:textId="77777777"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D9385D" w14:textId="77777777"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253FDCF" w14:textId="77777777"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B3CC69E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9C72C3" w14:textId="77777777"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DEB9B1A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A9FC74" w14:textId="77777777" w:rsidR="00797258" w:rsidRDefault="00797258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1081C2C" w14:textId="77777777" w:rsidR="007F4992" w:rsidRDefault="00797258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91AB3">
        <w:rPr>
          <w:rFonts w:ascii="Calibri" w:eastAsia="Calibri" w:hAnsi="Calibri" w:cs="Calibri"/>
          <w:sz w:val="22"/>
        </w:rPr>
        <w:t xml:space="preserve">               </w:t>
      </w:r>
      <w:r>
        <w:rPr>
          <w:rFonts w:ascii="Calibri" w:eastAsia="Calibri" w:hAnsi="Calibri" w:cs="Calibri"/>
          <w:sz w:val="22"/>
        </w:rPr>
        <w:tab/>
      </w:r>
    </w:p>
    <w:p w14:paraId="578D50F9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3348E7FC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F899027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E46B6F8" w14:textId="0EF88817" w:rsidR="003850DE" w:rsidRPr="00691AB3" w:rsidRDefault="003850DE" w:rsidP="007F4992">
      <w:pPr>
        <w:pStyle w:val="Standard"/>
        <w:jc w:val="right"/>
      </w:pPr>
      <w:r w:rsidRPr="00691AB3">
        <w:rPr>
          <w:rFonts w:eastAsia="Times New Roman" w:cs="Times New Roman"/>
        </w:rPr>
        <w:lastRenderedPageBreak/>
        <w:t>Załącznik nr 1</w:t>
      </w:r>
    </w:p>
    <w:p w14:paraId="29E6373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FE0FAD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503FD5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51B00E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7FE28A1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1C69A7B8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1C5401A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DD04C44" w14:textId="77777777"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14:paraId="1B0ABC6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5EB4E69" w14:textId="77777777" w:rsidR="003850DE" w:rsidRDefault="003850DE" w:rsidP="003850DE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3B1B8F86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4AA4885E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251068EC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0195F95C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1F22695F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512F32B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32AD6002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4B85463F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AD1D1C7" w14:textId="77777777"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49779D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22A6E3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0D2516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F88A83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8AA3CB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32192">
        <w:rPr>
          <w:rFonts w:ascii="Calibri" w:eastAsia="Calibri" w:hAnsi="Calibri" w:cs="Calibri"/>
          <w:sz w:val="22"/>
        </w:rPr>
        <w:t xml:space="preserve">                  </w:t>
      </w:r>
      <w:r>
        <w:rPr>
          <w:rFonts w:ascii="Calibri" w:eastAsia="Calibri" w:hAnsi="Calibri" w:cs="Calibri"/>
          <w:sz w:val="22"/>
        </w:rPr>
        <w:t>......................................</w:t>
      </w:r>
    </w:p>
    <w:p w14:paraId="05E91B0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ABF3C8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7582D8F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7CA839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F26846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3B15F3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69FBDD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942C5A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1A5B51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D21253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B9EBF5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41EA57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6BFEAE2" w14:textId="0B6C120C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BFCFCCC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BA2893E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33E1D7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0FD9DD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C9C6C96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07FE948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C94D74F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0514CA7E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09A9009E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38973C2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14:paraId="3B2AA27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DA7393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2798"/>
      </w:tblGrid>
      <w:tr w:rsidR="003850DE" w14:paraId="4FC0A50B" w14:textId="77777777" w:rsidTr="002A6187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A1313" w14:textId="77777777"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14:paraId="0BCA8690" w14:textId="77777777"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900CD" w14:textId="77777777" w:rsidR="003850DE" w:rsidRDefault="002A6187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</w:t>
            </w:r>
            <w:r w:rsidR="003850DE">
              <w:rPr>
                <w:rFonts w:ascii="Calibri" w:eastAsia="Calibri" w:hAnsi="Calibri" w:cs="Calibri"/>
                <w:sz w:val="22"/>
              </w:rPr>
              <w:t xml:space="preserve"> w zł za 1 miesiąc</w:t>
            </w:r>
          </w:p>
        </w:tc>
      </w:tr>
      <w:tr w:rsidR="003850DE" w14:paraId="1AF4570D" w14:textId="77777777" w:rsidTr="002A6187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787B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Nocna i świąteczna opieka zdrowotna udzielana w miejscu zamieszkania lub pobytu świadczeniobiorcy</w:t>
            </w:r>
          </w:p>
          <w:p w14:paraId="0A82C63A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55FB53BE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9477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ABC3B9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2467CE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877DA63" w14:textId="244DCF8F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Deklarowana liczba dyżurów w miesiącu ………</w:t>
      </w:r>
      <w:r w:rsidR="007C47FB">
        <w:rPr>
          <w:rFonts w:ascii="Calibri" w:eastAsia="Calibri" w:hAnsi="Calibri" w:cs="Calibri"/>
          <w:sz w:val="22"/>
        </w:rPr>
        <w:t>…..</w:t>
      </w:r>
      <w:r>
        <w:rPr>
          <w:rFonts w:ascii="Calibri" w:eastAsia="Calibri" w:hAnsi="Calibri" w:cs="Calibri"/>
          <w:sz w:val="22"/>
        </w:rPr>
        <w:t>………...</w:t>
      </w:r>
    </w:p>
    <w:p w14:paraId="5901F5A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B3A2B3D" w14:textId="5820769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072704B" w14:textId="77777777" w:rsidR="007C47FB" w:rsidRDefault="007C47FB" w:rsidP="003850DE">
      <w:pPr>
        <w:pStyle w:val="Standard"/>
        <w:rPr>
          <w:rFonts w:ascii="Calibri" w:eastAsia="Calibri" w:hAnsi="Calibri" w:cs="Calibri"/>
          <w:sz w:val="22"/>
        </w:rPr>
      </w:pPr>
    </w:p>
    <w:p w14:paraId="41998AA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</w:t>
      </w:r>
      <w:r w:rsidR="009C18C3">
        <w:rPr>
          <w:rFonts w:ascii="Calibri" w:eastAsia="Calibri" w:hAnsi="Calibri" w:cs="Calibri"/>
          <w:sz w:val="22"/>
        </w:rPr>
        <w:t>.....</w:t>
      </w:r>
      <w:r>
        <w:rPr>
          <w:rFonts w:ascii="Calibri" w:eastAsia="Calibri" w:hAnsi="Calibri" w:cs="Calibri"/>
          <w:sz w:val="22"/>
        </w:rPr>
        <w:t>......................</w:t>
      </w:r>
    </w:p>
    <w:p w14:paraId="3A689A5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59F67AA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FCC8AE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4FA5E4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40045E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987776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CFC903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03694F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8FD4D3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887815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17971A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B08AF2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733AB6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443789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B762175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1DEE4EDC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5A542117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68866105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0644EBB7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1D13785D" w14:textId="77777777"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14:paraId="0EFD5A0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874B5D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0718C8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F297F3F" w14:textId="77777777"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14:paraId="36036A0E" w14:textId="77777777"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14:paraId="3C087094" w14:textId="437AFEEB"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14:paraId="60924AEC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AD3C14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8AA564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9BD8078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14:paraId="55F653C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5F917D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0147A6F" w14:textId="77777777" w:rsidR="003850DE" w:rsidRDefault="0072390A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</w:t>
      </w:r>
    </w:p>
    <w:p w14:paraId="4CA9BA4F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14:paraId="265D353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0CED0D3" w14:textId="77777777" w:rsidR="003850DE" w:rsidRDefault="003850DE" w:rsidP="003850DE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6A9943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2A767D4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D2BFE3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6C64425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4AEBDB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>
        <w:rPr>
          <w:rFonts w:eastAsia="Times New Roman" w:cs="Times New Roman"/>
          <w:sz w:val="28"/>
        </w:rPr>
        <w:t>Samodzielny Szpital Miejski im. PCK</w:t>
      </w:r>
      <w:r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2F05F7F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udzielał/ła innych świadczeń zdrowotnych, których wykonywanie kolidowałoby z harmonogramem udzielania przeze mnie świadczeń w szpitalu.</w:t>
      </w:r>
    </w:p>
    <w:p w14:paraId="3A8C8040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B20ED6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940F75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C5E8E4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2858F1D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BE77BE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A89F41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964CFC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B84919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7D2F8F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3A6202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72B6A5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79AF85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F36546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2501C9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6980FD8" w14:textId="6751197F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D4C0E34" w14:textId="59C9BE66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B9A4345" w14:textId="58137D5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7EBC532F" w14:textId="19D03773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E5DFC13" w14:textId="77777777" w:rsidR="007F4992" w:rsidRDefault="007F4992" w:rsidP="007F4992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14:paraId="5541F833" w14:textId="7C92E956" w:rsidR="007F4992" w:rsidRPr="007F4992" w:rsidRDefault="007F4992" w:rsidP="007F4992">
      <w:pPr>
        <w:pStyle w:val="NormalnyWeb"/>
        <w:jc w:val="center"/>
      </w:pPr>
      <w:r>
        <w:rPr>
          <w:sz w:val="28"/>
        </w:rPr>
        <w:t>Klauzula informacyjna</w:t>
      </w:r>
    </w:p>
    <w:p w14:paraId="27C2D5BB" w14:textId="2B0E9555" w:rsidR="007F4992" w:rsidRDefault="007F4992" w:rsidP="007F4992">
      <w:pPr>
        <w:widowControl/>
        <w:suppressAutoHyphens w:val="0"/>
        <w:autoSpaceDN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rFonts w:eastAsia="Times New Roman" w:cs="Times New Roman"/>
          <w:kern w:val="0"/>
        </w:rPr>
        <w:t xml:space="preserve">do </w:t>
      </w:r>
      <w:r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88E2220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Administratorem Pani/Pana danych osobowych jest Samodzielny Szpital Miejski im. PCK w Białymstoku, ul. Sienkiewicza 79, 15-003 Białystok, tel. 85 66 48 519</w:t>
      </w:r>
    </w:p>
    <w:p w14:paraId="7FC0127E" w14:textId="1C8EFB84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 xml:space="preserve">Kontakt do Inspektora Danych Osobowych – e-mail </w:t>
      </w:r>
      <w:hyperlink r:id="rId8" w:history="1">
        <w:r w:rsidRPr="00076312">
          <w:rPr>
            <w:rStyle w:val="Hipercze"/>
          </w:rPr>
          <w:t>dpo@onet.eu</w:t>
        </w:r>
      </w:hyperlink>
      <w:r w:rsidRPr="00076312">
        <w:t xml:space="preserve"> </w:t>
      </w:r>
    </w:p>
    <w:p w14:paraId="06926922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39D7EC7B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2B980E31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Pani/Pana dane nie będą przekazywane do odbiorców zlokalizowanych poza Europejskim Obszarem Gospodarczym.</w:t>
      </w:r>
    </w:p>
    <w:p w14:paraId="036529AC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Pani/Pana dane osobowe nie będą wykorzystywane do zautomatyzowanego podejmowania decyzji ani profilowania, o którym mowa w art. 22 RODO.</w:t>
      </w:r>
    </w:p>
    <w:p w14:paraId="5AFC63FB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1F946C60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Przysługuje Pani/Panu prawo żądania dostępu do treści swoich danych osobowych oraz ich sprostowania.</w:t>
      </w:r>
    </w:p>
    <w:p w14:paraId="1C0E70B3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710643FD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Przysługuje Pani/Panu prawo do wniesienia skargi do organu nadzorczego, tj. do Prezesa Urzędu Ochrony Danych Osobowych.</w:t>
      </w:r>
    </w:p>
    <w:p w14:paraId="186B2D42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>Przysługuje Pani</w:t>
      </w:r>
      <w:r>
        <w:t>/Panu</w:t>
      </w:r>
      <w:r w:rsidRPr="00076312">
        <w:t xml:space="preserve"> w dowolnym momencie prawo do cofnięcia zgody bez wpływu na zgodność prawem przetwarzania danych osobowych, którego dokonano na podstawie zgody przed jej cofnięciem.</w:t>
      </w:r>
    </w:p>
    <w:p w14:paraId="62B409A0" w14:textId="77777777" w:rsidR="007F4992" w:rsidRPr="00076312" w:rsidRDefault="007F4992" w:rsidP="007F4992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/>
        <w:jc w:val="both"/>
      </w:pPr>
      <w:r w:rsidRPr="00076312">
        <w:t xml:space="preserve">Podanie przez Panią/Pana swoich danych osobowych jest dobrowolne, lecz niezbędne do uczestniczenia w rekrutacji przeprowadzonej przez Samodzielny Szpital Miejski im. PCK w Białymstoku. </w:t>
      </w:r>
    </w:p>
    <w:p w14:paraId="2FE2385C" w14:textId="7AC1EC4B" w:rsidR="007F4992" w:rsidRDefault="007F4992" w:rsidP="007F4992">
      <w:pPr>
        <w:pStyle w:val="Standard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</w:t>
      </w:r>
      <w:r w:rsidRPr="00A61EEF">
        <w:rPr>
          <w:rFonts w:eastAsia="Times New Roman" w:cs="Times New Roman"/>
          <w:kern w:val="0"/>
        </w:rPr>
        <w:t>Zapoznałam/łem się z powyższą instrukcją i ją</w:t>
      </w:r>
      <w:r>
        <w:rPr>
          <w:rFonts w:eastAsia="Times New Roman" w:cs="Times New Roman"/>
          <w:kern w:val="0"/>
        </w:rPr>
        <w:t xml:space="preserve"> </w:t>
      </w:r>
      <w:r w:rsidRPr="00A61EEF">
        <w:rPr>
          <w:rFonts w:eastAsia="Times New Roman" w:cs="Times New Roman"/>
          <w:kern w:val="0"/>
        </w:rPr>
        <w:t xml:space="preserve">rozumiem: </w:t>
      </w:r>
    </w:p>
    <w:p w14:paraId="1498F738" w14:textId="77777777" w:rsidR="007F4992" w:rsidRDefault="007F4992" w:rsidP="007F4992">
      <w:pPr>
        <w:pStyle w:val="Standard"/>
        <w:jc w:val="right"/>
        <w:rPr>
          <w:rFonts w:eastAsia="Times New Roman" w:cs="Times New Roman"/>
          <w:kern w:val="0"/>
        </w:rPr>
      </w:pPr>
    </w:p>
    <w:p w14:paraId="4B50D1FF" w14:textId="77777777" w:rsidR="007F4992" w:rsidRDefault="007F4992" w:rsidP="007F4992">
      <w:pPr>
        <w:pStyle w:val="Standard"/>
        <w:jc w:val="right"/>
        <w:rPr>
          <w:rFonts w:eastAsia="Times New Roman" w:cs="Times New Roman"/>
          <w:kern w:val="0"/>
        </w:rPr>
      </w:pPr>
    </w:p>
    <w:p w14:paraId="7694F561" w14:textId="77777777" w:rsidR="007F4992" w:rsidRDefault="007F4992" w:rsidP="007F4992">
      <w:pPr>
        <w:pStyle w:val="Standard"/>
        <w:rPr>
          <w:rFonts w:eastAsia="Times New Roman" w:cs="Times New Roman"/>
          <w:kern w:val="0"/>
        </w:rPr>
      </w:pPr>
    </w:p>
    <w:p w14:paraId="4B9690F5" w14:textId="77777777" w:rsidR="007F4992" w:rsidRPr="00A61EEF" w:rsidRDefault="007F4992" w:rsidP="007F4992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6A43F79E" w14:textId="77777777" w:rsidR="007F4992" w:rsidRPr="00076312" w:rsidRDefault="007F4992" w:rsidP="007F499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rekrutacji)</w:t>
      </w:r>
    </w:p>
    <w:p w14:paraId="63EBF68A" w14:textId="1F17BD9F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58B4FD32" w14:textId="77777777" w:rsidR="007F4992" w:rsidRDefault="007F4992" w:rsidP="007F4992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3262420E" w14:textId="77777777" w:rsidR="007F4992" w:rsidRDefault="007F4992" w:rsidP="007F4992">
      <w:pPr>
        <w:jc w:val="right"/>
        <w:rPr>
          <w:rFonts w:cs="Times New Roman"/>
        </w:rPr>
      </w:pPr>
    </w:p>
    <w:p w14:paraId="7E8CD339" w14:textId="77777777" w:rsidR="007F4992" w:rsidRDefault="007F4992" w:rsidP="007F4992">
      <w:pPr>
        <w:jc w:val="right"/>
        <w:rPr>
          <w:rFonts w:cs="Times New Roman"/>
        </w:rPr>
      </w:pPr>
    </w:p>
    <w:p w14:paraId="7B901E20" w14:textId="77777777" w:rsidR="007F4992" w:rsidRPr="00A61EEF" w:rsidRDefault="007F4992" w:rsidP="007F4992">
      <w:pPr>
        <w:jc w:val="right"/>
        <w:rPr>
          <w:rFonts w:cs="Times New Roman"/>
        </w:rPr>
      </w:pPr>
    </w:p>
    <w:p w14:paraId="62E0AB88" w14:textId="77777777" w:rsidR="007F4992" w:rsidRPr="00A61EEF" w:rsidRDefault="007F4992" w:rsidP="007F499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0216EA0" w14:textId="77777777" w:rsidR="007F4992" w:rsidRDefault="007F4992" w:rsidP="007F4992">
      <w:pPr>
        <w:jc w:val="right"/>
        <w:rPr>
          <w:rFonts w:cs="Times New Roman"/>
        </w:rPr>
      </w:pPr>
    </w:p>
    <w:p w14:paraId="7D9DD161" w14:textId="77777777" w:rsidR="007F4992" w:rsidRDefault="007F4992" w:rsidP="007F4992">
      <w:pPr>
        <w:jc w:val="right"/>
        <w:rPr>
          <w:rFonts w:cs="Times New Roman"/>
        </w:rPr>
      </w:pPr>
    </w:p>
    <w:p w14:paraId="2A766D9A" w14:textId="77777777" w:rsidR="007F4992" w:rsidRDefault="007F4992" w:rsidP="007F4992">
      <w:pPr>
        <w:jc w:val="right"/>
        <w:rPr>
          <w:rFonts w:cs="Times New Roman"/>
        </w:rPr>
      </w:pPr>
    </w:p>
    <w:p w14:paraId="1C576E0F" w14:textId="77777777" w:rsidR="007F4992" w:rsidRDefault="007F4992" w:rsidP="007F4992">
      <w:pPr>
        <w:jc w:val="right"/>
        <w:rPr>
          <w:rFonts w:cs="Times New Roman"/>
        </w:rPr>
      </w:pPr>
    </w:p>
    <w:p w14:paraId="6126095E" w14:textId="77777777" w:rsidR="007F4992" w:rsidRDefault="007F4992" w:rsidP="007F4992">
      <w:pPr>
        <w:jc w:val="right"/>
        <w:rPr>
          <w:rFonts w:cs="Times New Roman"/>
        </w:rPr>
      </w:pPr>
    </w:p>
    <w:p w14:paraId="0B4245C6" w14:textId="77777777" w:rsidR="007F4992" w:rsidRPr="00A61EEF" w:rsidRDefault="007F4992" w:rsidP="007F499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087B829E" w14:textId="77777777" w:rsidR="007F4992" w:rsidRPr="00A61EEF" w:rsidRDefault="007F4992" w:rsidP="007F499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6CD23E82" w14:textId="178FCEE8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3015A46" w14:textId="65F0E78D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5EFE7EF" w14:textId="3FA1B941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3A4CCF00" w14:textId="2FAE0B6B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2F8C83C" w14:textId="5D2680C2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9267FF3" w14:textId="45074F3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476C4D3" w14:textId="1B69B64F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183BE81" w14:textId="7630317A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31E714A0" w14:textId="090F08FB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0D84A45" w14:textId="24A5FEAD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F2802E0" w14:textId="0D02FE8E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6EC4362" w14:textId="70E1F079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6D3450C" w14:textId="120CB734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CDCF134" w14:textId="131E0AEB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295A79A" w14:textId="424B6456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1550338" w14:textId="1569733B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97669E4" w14:textId="1EC8FFEF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00F3ED4" w14:textId="03EA1E0A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78F2300" w14:textId="593E87C6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4EEB896D" w14:textId="3D03F3EA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5BB11F43" w14:textId="35094394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3F72505E" w14:textId="1F820A8E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5ADBAC59" w14:textId="386FA61A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2E441022" w14:textId="042BB648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1BFC980A" w14:textId="44616DBB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68BB7E51" w14:textId="7BE9CC0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53452A3E" w14:textId="1F72768D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053AB387" w14:textId="3805ED4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566C8F37" w14:textId="77777777" w:rsidR="007F4992" w:rsidRDefault="007F4992" w:rsidP="003850DE">
      <w:pPr>
        <w:pStyle w:val="Standard"/>
        <w:rPr>
          <w:rFonts w:ascii="Calibri" w:eastAsia="Calibri" w:hAnsi="Calibri" w:cs="Calibri"/>
          <w:sz w:val="22"/>
        </w:rPr>
      </w:pPr>
    </w:p>
    <w:p w14:paraId="12A48F5D" w14:textId="5596DF79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808168D" w14:textId="77777777" w:rsidR="005E0ABE" w:rsidRDefault="005E0ABE" w:rsidP="003850DE">
      <w:pPr>
        <w:pStyle w:val="Standard"/>
        <w:rPr>
          <w:rFonts w:ascii="Calibri" w:eastAsia="Calibri" w:hAnsi="Calibri" w:cs="Calibri"/>
          <w:sz w:val="22"/>
        </w:rPr>
      </w:pPr>
    </w:p>
    <w:p w14:paraId="4E1C979C" w14:textId="77777777" w:rsidR="003850DE" w:rsidRDefault="00E341B3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………………………………..</w:t>
      </w:r>
    </w:p>
    <w:p w14:paraId="39F117AF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14:paraId="7126708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AB7268E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F4F153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D8C47B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9A8E5A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F7F99F4" w14:textId="77777777"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2E78E2C6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EA08EFB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209A3736" w14:textId="4944023C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>
        <w:rPr>
          <w:rFonts w:eastAsia="Times New Roman" w:cs="Times New Roman"/>
          <w:sz w:val="28"/>
        </w:rPr>
        <w:t>wszystkie potrzebne dokumenty:</w:t>
      </w:r>
    </w:p>
    <w:p w14:paraId="51168CB1" w14:textId="5114E850" w:rsidR="005E0ABE" w:rsidRDefault="005E0ABE" w:rsidP="005E0ABE">
      <w:pPr>
        <w:pStyle w:val="Standard"/>
        <w:numPr>
          <w:ilvl w:val="0"/>
          <w:numId w:val="25"/>
        </w:numPr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Default="005E0ABE" w:rsidP="005E0ABE">
      <w:pPr>
        <w:pStyle w:val="Standard"/>
        <w:numPr>
          <w:ilvl w:val="0"/>
          <w:numId w:val="25"/>
        </w:numPr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Aktualne badania profilaktyczne</w:t>
      </w:r>
    </w:p>
    <w:p w14:paraId="227E3A3B" w14:textId="2D4046E6" w:rsidR="005E0ABE" w:rsidRDefault="005E0ABE" w:rsidP="005E0ABE">
      <w:pPr>
        <w:pStyle w:val="Standard"/>
        <w:numPr>
          <w:ilvl w:val="0"/>
          <w:numId w:val="25"/>
        </w:numPr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Aktualną polisę ubezpieczeniową</w:t>
      </w:r>
    </w:p>
    <w:p w14:paraId="15ECB50E" w14:textId="6B63F339" w:rsidR="005E0ABE" w:rsidRDefault="005E0ABE" w:rsidP="005E0ABE">
      <w:pPr>
        <w:pStyle w:val="Standard"/>
        <w:numPr>
          <w:ilvl w:val="0"/>
          <w:numId w:val="25"/>
        </w:numPr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Wpis do ewidencji działalności gospodarczej</w:t>
      </w:r>
    </w:p>
    <w:p w14:paraId="5744C83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4C0D4C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4AF62A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7689FC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3C53E9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1004A9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33AE4EB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>
        <w:rPr>
          <w:rFonts w:eastAsia="Times New Roman" w:cs="Times New Roman"/>
          <w:sz w:val="28"/>
        </w:rPr>
        <w:t>.....</w:t>
      </w:r>
      <w:r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963ABB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FBF0ED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FA9A1C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9B02E6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6F005F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121E6E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CA4877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EED754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6B9587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F82738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A96D20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7043FB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90E36C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157AF7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BF3D70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48CFD1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FD705A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700690E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5CAF6F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670E9A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4C14F1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703020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35D823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5598FA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7E82C4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0F7148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1DC5BFB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14:paraId="2DC1A891" w14:textId="77777777" w:rsidR="003850DE" w:rsidRDefault="009957CD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</w:t>
      </w:r>
      <w:r w:rsidR="003850DE">
        <w:rPr>
          <w:rFonts w:eastAsia="Times New Roman" w:cs="Times New Roman"/>
          <w:sz w:val="28"/>
        </w:rPr>
        <w:t>pieczęć oferenta</w:t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4B35AC">
        <w:rPr>
          <w:rFonts w:eastAsia="Times New Roman" w:cs="Times New Roman"/>
          <w:sz w:val="28"/>
        </w:rPr>
        <w:t xml:space="preserve">                     </w:t>
      </w:r>
      <w:r w:rsidR="003850DE">
        <w:rPr>
          <w:rFonts w:eastAsia="Times New Roman" w:cs="Times New Roman"/>
          <w:sz w:val="28"/>
        </w:rPr>
        <w:tab/>
        <w:t>Załącznik nr 5</w:t>
      </w:r>
    </w:p>
    <w:p w14:paraId="796C8A3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3FFE52E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B07F75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BA8B87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2B8C03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4B2A67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4A81A31" w14:textId="77777777"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400174E3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12EDECF4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4CA800DD" w14:textId="77777777"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4360F46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08F4ED5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741CE3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290E2E1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Oświadczam, iż zapewniam wyszkolony i wykwalifikowany personel do udzielania świadczeń zdrowotnych, zgodnie ze Szczegółowymi </w:t>
      </w:r>
      <w:r w:rsidR="0049605C">
        <w:rPr>
          <w:rFonts w:eastAsia="Times New Roman" w:cs="Times New Roman"/>
          <w:sz w:val="28"/>
        </w:rPr>
        <w:t>W</w:t>
      </w:r>
      <w:r>
        <w:rPr>
          <w:rFonts w:eastAsia="Times New Roman" w:cs="Times New Roman"/>
          <w:sz w:val="28"/>
        </w:rPr>
        <w:t>arunkami Konkursu Ofert.</w:t>
      </w:r>
    </w:p>
    <w:p w14:paraId="3B5CB5D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EB8ECB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75E331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3DB216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89DEFD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E061EFC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</w:t>
      </w:r>
      <w:r w:rsidR="00144960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</w:t>
      </w:r>
    </w:p>
    <w:p w14:paraId="3BDF7F44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082225C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10F0C9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963E96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8FD223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216EBC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461046B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8F35AC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AED8EC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68C55D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0C7081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E8EC13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597008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CFBC83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23D581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668A63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7BE947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552109D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854352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187ABAD" w14:textId="50604484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8316D79" w14:textId="3B41758D" w:rsidR="00DC17BA" w:rsidRDefault="00DC17BA" w:rsidP="003850DE">
      <w:pPr>
        <w:pStyle w:val="Standard"/>
        <w:rPr>
          <w:rFonts w:ascii="Calibri" w:eastAsia="Calibri" w:hAnsi="Calibri" w:cs="Calibri"/>
          <w:sz w:val="22"/>
        </w:rPr>
      </w:pPr>
    </w:p>
    <w:p w14:paraId="59477DB5" w14:textId="77777777" w:rsidR="00DC17BA" w:rsidRDefault="00DC17BA" w:rsidP="003850DE">
      <w:pPr>
        <w:pStyle w:val="Standard"/>
        <w:rPr>
          <w:rFonts w:ascii="Calibri" w:eastAsia="Calibri" w:hAnsi="Calibri" w:cs="Calibri"/>
          <w:sz w:val="22"/>
        </w:rPr>
      </w:pPr>
    </w:p>
    <w:p w14:paraId="4FC0970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A6DB04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D1015AA" w14:textId="77777777" w:rsidR="003850DE" w:rsidRDefault="003850DE" w:rsidP="004B35AC">
      <w:pPr>
        <w:pStyle w:val="Standard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14:paraId="7D1C0959" w14:textId="77777777" w:rsidR="003850DE" w:rsidRDefault="003850DE" w:rsidP="003850DE">
      <w:pPr>
        <w:pStyle w:val="Standard"/>
        <w:rPr>
          <w:rFonts w:eastAsia="Calibri" w:cs="Calibri"/>
        </w:rPr>
      </w:pPr>
    </w:p>
    <w:p w14:paraId="379F9F6E" w14:textId="77777777" w:rsidR="003850DE" w:rsidRDefault="003850DE" w:rsidP="003850DE">
      <w:pPr>
        <w:pStyle w:val="Standard"/>
        <w:rPr>
          <w:rFonts w:eastAsia="Calibri" w:cs="Calibri"/>
        </w:rPr>
      </w:pPr>
    </w:p>
    <w:p w14:paraId="01B421CC" w14:textId="77777777" w:rsidR="003850DE" w:rsidRDefault="003850DE" w:rsidP="003850DE">
      <w:pPr>
        <w:pStyle w:val="Standard"/>
        <w:rPr>
          <w:rFonts w:eastAsia="Calibri" w:cs="Calibri"/>
        </w:rPr>
      </w:pPr>
    </w:p>
    <w:p w14:paraId="7681329F" w14:textId="77777777"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558001B6" w14:textId="77777777" w:rsidR="003850DE" w:rsidRDefault="003850DE" w:rsidP="003850DE">
      <w:pPr>
        <w:pStyle w:val="Standard"/>
        <w:rPr>
          <w:rFonts w:eastAsia="Calibri" w:cs="Calibri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3850DE" w14:paraId="6F18CE46" w14:textId="77777777" w:rsidTr="003850D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E8EF1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E75A3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3CFFF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4F450D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3850DE" w14:paraId="0DCE3A8A" w14:textId="77777777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495E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2A417164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7E5CB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55C4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22CE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14:paraId="1386004C" w14:textId="77777777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83CB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4AD4DD69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D6BD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0971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2CC3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14:paraId="78ADB994" w14:textId="77777777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13B7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47EF1E7C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14E11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C5E9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260E" w14:textId="77777777"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BB56272" w14:textId="77777777" w:rsidR="003850DE" w:rsidRDefault="003850DE" w:rsidP="003850DE">
      <w:pPr>
        <w:pStyle w:val="Standard"/>
        <w:rPr>
          <w:rFonts w:eastAsia="Calibri" w:cs="Calibri"/>
        </w:rPr>
      </w:pPr>
    </w:p>
    <w:p w14:paraId="388E76A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C6B745C" w14:textId="77777777"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14:paraId="515BB90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6D5FF9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ABAE04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E39F16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FEE194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C4CF9CF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018507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FD2DB8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73C0FF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63DA62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14:paraId="761B6F0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14:paraId="157EF8A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315A61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091732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6FBA53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EFE071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26314F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E270045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9424309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E12A6BC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1C933472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64FAB17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9637B9B" w14:textId="77777777"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14:paraId="0889B284" w14:textId="77777777"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14:paraId="25923730" w14:textId="77777777"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14:paraId="755BFFFB" w14:textId="77777777"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14:paraId="65782E5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E9626F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16141B1" w14:textId="77777777" w:rsidR="003850DE" w:rsidRDefault="003850DE" w:rsidP="00855C87">
      <w:pPr>
        <w:pStyle w:val="Standard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8769514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6841D6D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0DACC65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</w:t>
      </w:r>
      <w:r w:rsidR="0072390A">
        <w:rPr>
          <w:rFonts w:eastAsia="Times New Roman" w:cs="Times New Roman"/>
          <w:sz w:val="28"/>
        </w:rPr>
        <w:t>.................................</w:t>
      </w:r>
      <w:r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41B5A6A0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0C61CF1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>
        <w:rPr>
          <w:rFonts w:eastAsia="Times New Roman" w:cs="Times New Roman"/>
          <w:sz w:val="28"/>
        </w:rPr>
        <w:t>Samodzielny Szpital Miejski im. PCK w Białymstoku</w:t>
      </w:r>
      <w:r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53DC34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E515676" w14:textId="77777777"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 (ła) innych świadczeń zdrowotnych, których wykonywanie kolidowałoby z harmonogramem udzielania przeze mnie świadczeń w Szpitalu</w:t>
      </w:r>
    </w:p>
    <w:p w14:paraId="116EE1E9" w14:textId="77777777"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5DD50A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766B1809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14:paraId="05861286" w14:textId="77777777"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03815EE6" w14:textId="77777777" w:rsidR="003850DE" w:rsidRDefault="003850DE" w:rsidP="00AA226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  <w:r w:rsidR="00AA226E">
        <w:rPr>
          <w:rFonts w:eastAsia="Times New Roman" w:cs="Times New Roman"/>
          <w:sz w:val="28"/>
        </w:rPr>
        <w:tab/>
      </w:r>
    </w:p>
    <w:p w14:paraId="15224438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5E9FE7B1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378858DA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04C57E16" w14:textId="77777777"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14:paraId="2782D222" w14:textId="77777777" w:rsidR="00D0471A" w:rsidRDefault="00D0471A"/>
    <w:p w14:paraId="60C42868" w14:textId="77777777" w:rsidR="00D0740D" w:rsidRDefault="00D0740D"/>
    <w:p w14:paraId="604F179D" w14:textId="77777777" w:rsidR="00D0740D" w:rsidRDefault="00D0740D"/>
    <w:p w14:paraId="5549C936" w14:textId="77777777" w:rsidR="00D0740D" w:rsidRDefault="00D0740D"/>
    <w:p w14:paraId="0AB8FB08" w14:textId="77777777" w:rsidR="00D0740D" w:rsidRDefault="00D0740D"/>
    <w:p w14:paraId="4E326CF6" w14:textId="77777777" w:rsidR="00D0740D" w:rsidRDefault="00D0740D"/>
    <w:sectPr w:rsidR="00D07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6B2D" w14:textId="77777777" w:rsidR="00C37F90" w:rsidRDefault="00C37F90" w:rsidP="00E71CC3">
      <w:r>
        <w:separator/>
      </w:r>
    </w:p>
  </w:endnote>
  <w:endnote w:type="continuationSeparator" w:id="0">
    <w:p w14:paraId="434DD88C" w14:textId="77777777" w:rsidR="00C37F90" w:rsidRDefault="00C37F90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91AB3" w:rsidRPr="00691AB3">
          <w:rPr>
            <w:rFonts w:eastAsiaTheme="majorEastAsia" w:cs="Times New Roman"/>
            <w:noProof/>
            <w:sz w:val="22"/>
            <w:szCs w:val="22"/>
          </w:rPr>
          <w:t>15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C66A0" w14:textId="77777777" w:rsidR="00C37F90" w:rsidRDefault="00C37F90" w:rsidP="00E71CC3">
      <w:r>
        <w:separator/>
      </w:r>
    </w:p>
  </w:footnote>
  <w:footnote w:type="continuationSeparator" w:id="0">
    <w:p w14:paraId="7D7F86E8" w14:textId="77777777" w:rsidR="00C37F90" w:rsidRDefault="00C37F90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233CC"/>
    <w:multiLevelType w:val="multilevel"/>
    <w:tmpl w:val="917CAA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519"/>
    <w:multiLevelType w:val="multilevel"/>
    <w:tmpl w:val="40FA49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EF26F65"/>
    <w:multiLevelType w:val="multilevel"/>
    <w:tmpl w:val="9E8E33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9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7F543CA"/>
    <w:multiLevelType w:val="multilevel"/>
    <w:tmpl w:val="DD84B2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5993352A"/>
    <w:multiLevelType w:val="multilevel"/>
    <w:tmpl w:val="77046E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8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0277B1"/>
    <w:multiLevelType w:val="multilevel"/>
    <w:tmpl w:val="427E56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3"/>
  </w:num>
  <w:num w:numId="24">
    <w:abstractNumId w:val="18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3682F"/>
    <w:rsid w:val="00081551"/>
    <w:rsid w:val="000968B6"/>
    <w:rsid w:val="0009717F"/>
    <w:rsid w:val="000A7561"/>
    <w:rsid w:val="000C733E"/>
    <w:rsid w:val="000F0F0F"/>
    <w:rsid w:val="001037C8"/>
    <w:rsid w:val="0011498B"/>
    <w:rsid w:val="00144960"/>
    <w:rsid w:val="00183215"/>
    <w:rsid w:val="00183C37"/>
    <w:rsid w:val="001C1417"/>
    <w:rsid w:val="001D678B"/>
    <w:rsid w:val="001D6BE7"/>
    <w:rsid w:val="001F5B95"/>
    <w:rsid w:val="0020511D"/>
    <w:rsid w:val="00217041"/>
    <w:rsid w:val="00254B80"/>
    <w:rsid w:val="00257CE8"/>
    <w:rsid w:val="0028152F"/>
    <w:rsid w:val="002A6187"/>
    <w:rsid w:val="002B296C"/>
    <w:rsid w:val="003550FB"/>
    <w:rsid w:val="00357F42"/>
    <w:rsid w:val="003850DE"/>
    <w:rsid w:val="003A4DFF"/>
    <w:rsid w:val="003D66AC"/>
    <w:rsid w:val="003E6313"/>
    <w:rsid w:val="00402F99"/>
    <w:rsid w:val="00415486"/>
    <w:rsid w:val="00474EFD"/>
    <w:rsid w:val="0049605C"/>
    <w:rsid w:val="004B2BDE"/>
    <w:rsid w:val="004B35AC"/>
    <w:rsid w:val="00561D1B"/>
    <w:rsid w:val="00580B8A"/>
    <w:rsid w:val="005E0ABE"/>
    <w:rsid w:val="0062663D"/>
    <w:rsid w:val="00691AB3"/>
    <w:rsid w:val="006C5AB6"/>
    <w:rsid w:val="006D3A04"/>
    <w:rsid w:val="00704420"/>
    <w:rsid w:val="0072390A"/>
    <w:rsid w:val="00767F34"/>
    <w:rsid w:val="00790B6E"/>
    <w:rsid w:val="00797258"/>
    <w:rsid w:val="007B0CE1"/>
    <w:rsid w:val="007B3201"/>
    <w:rsid w:val="007C47FB"/>
    <w:rsid w:val="007F4992"/>
    <w:rsid w:val="008440DB"/>
    <w:rsid w:val="00855C87"/>
    <w:rsid w:val="008672A4"/>
    <w:rsid w:val="008A58D5"/>
    <w:rsid w:val="008C7A4B"/>
    <w:rsid w:val="008D6979"/>
    <w:rsid w:val="00903027"/>
    <w:rsid w:val="00910D04"/>
    <w:rsid w:val="00955752"/>
    <w:rsid w:val="00975DA1"/>
    <w:rsid w:val="009819B3"/>
    <w:rsid w:val="009957CD"/>
    <w:rsid w:val="00995F74"/>
    <w:rsid w:val="009C18C3"/>
    <w:rsid w:val="00A51A39"/>
    <w:rsid w:val="00A56DFE"/>
    <w:rsid w:val="00A62258"/>
    <w:rsid w:val="00AA226E"/>
    <w:rsid w:val="00AC0BE3"/>
    <w:rsid w:val="00B32192"/>
    <w:rsid w:val="00B442E8"/>
    <w:rsid w:val="00B66636"/>
    <w:rsid w:val="00B93399"/>
    <w:rsid w:val="00BE68E7"/>
    <w:rsid w:val="00C37F90"/>
    <w:rsid w:val="00C562A1"/>
    <w:rsid w:val="00C60D67"/>
    <w:rsid w:val="00C90E74"/>
    <w:rsid w:val="00CB7371"/>
    <w:rsid w:val="00CC2A25"/>
    <w:rsid w:val="00CF11C5"/>
    <w:rsid w:val="00CF17CA"/>
    <w:rsid w:val="00D0471A"/>
    <w:rsid w:val="00D0740D"/>
    <w:rsid w:val="00D10C59"/>
    <w:rsid w:val="00D2732F"/>
    <w:rsid w:val="00D56E18"/>
    <w:rsid w:val="00DA62CB"/>
    <w:rsid w:val="00DC17BA"/>
    <w:rsid w:val="00DE5093"/>
    <w:rsid w:val="00E15126"/>
    <w:rsid w:val="00E341B3"/>
    <w:rsid w:val="00E71CC3"/>
    <w:rsid w:val="00E72D0B"/>
    <w:rsid w:val="00EF2FBB"/>
    <w:rsid w:val="00F56D1A"/>
    <w:rsid w:val="00F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15</Pages>
  <Words>3449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68</cp:revision>
  <dcterms:created xsi:type="dcterms:W3CDTF">2017-12-22T12:48:00Z</dcterms:created>
  <dcterms:modified xsi:type="dcterms:W3CDTF">2020-07-10T08:21:00Z</dcterms:modified>
</cp:coreProperties>
</file>