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4FD8" w14:textId="77777777" w:rsidR="001E54E1" w:rsidRPr="001E54E1" w:rsidRDefault="001E54E1" w:rsidP="001E54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555365-N-2020 z dnia 2020-06-26 r. </w:t>
      </w:r>
    </w:p>
    <w:p w14:paraId="7BFFFF16" w14:textId="77777777" w:rsidR="001E54E1" w:rsidRPr="001E54E1" w:rsidRDefault="001E54E1" w:rsidP="001E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DROBNEGO SPRZĘTU MEDYCZNEGO JEDNORAZOWEGO UŻYTKU DO SAMODZIELNEGO SZPITALA MIEJSKIEGO IM. PCK W BIAŁYMSTOKU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26E9E53B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60BD42F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8DC3097" w14:textId="18B01770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C46690" w14:textId="367FD0F2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049F7FD4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491723" w14:textId="607FA2A9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AB545D" w14:textId="1B9029EE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3C42DD" w14:textId="525F0A5C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DDBF53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019EFB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D3CD621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01EF8CC1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E54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DF776A4" w14:textId="46C3A3E0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5C5F7DE1" w14:textId="0F78049F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6EA085B5" w14:textId="1AD84D1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14:paraId="69894250" w14:textId="77123049" w:rsidR="001E54E1" w:rsidRPr="001E54E1" w:rsidRDefault="001E54E1" w:rsidP="00DB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DROBNEGO SPRZĘTU MEDYCZNEGO JEDNORAZOWEGO UŻYTKU DO SAMODZIELNEGO SZPITALA MIEJSKIEGO IM. PCK W BIAŁYMSTOKU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4/2020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691DB6" w14:textId="3BD363B6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części </w:t>
      </w:r>
    </w:p>
    <w:p w14:paraId="5B9936F7" w14:textId="70FF8BAB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w Białymstoku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FDE785A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4BBC746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2D89336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9943CBB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6EAC206" w14:textId="33F1B0ED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7225632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B5172EF" w14:textId="54519C75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B33290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BA77BFB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4C1277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86D479B" w14:textId="5A1D5521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60E020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682E4CC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oferowane wyroby medyczne zostały dopuszczone do obrotu i używania na zasadach określonych ustawą o wyrobach medycznych z dnia 20 maja 2010 r. (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r., poz. 186 z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5690304A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49959FA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3A1DB685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B26472A" w14:textId="6314D688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2F65808" w14:textId="44709081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F702D65" w14:textId="0662D09C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1E54E1" w:rsidRPr="001E54E1" w14:paraId="76C3C8FE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5D9F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861C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54E1" w:rsidRPr="001E54E1" w14:paraId="07B327FA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BCF9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6A4F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54E1" w:rsidRPr="001E54E1" w14:paraId="4ADEDBB4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5C09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CAA4" w14:textId="77777777" w:rsidR="001E54E1" w:rsidRPr="001E54E1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29F7855" w14:textId="17E9B71B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AD83CF5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4A741F1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F99AA91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5316BCB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40132E5" w14:textId="50AA67B3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1D0A6777" w14:textId="77777777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188E701" w14:textId="31840073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C12D865" w14:textId="2CAFFB0D" w:rsidR="001E54E1" w:rsidRPr="001E54E1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1E54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2020-07-06, godzina: 10:00,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&gt; polski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drobnego sprzętu medycznego jednorazowego użytku do Samodzielnego Szpitala Miejskiego im. PCK w Białymstoku, prowadzonym w trybie przetargu nieograniczonego;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</w:t>
      </w:r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A55D0B8" w14:textId="7C2256C1" w:rsidR="001E54E1" w:rsidRPr="001E54E1" w:rsidRDefault="001E54E1" w:rsidP="00DB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4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41"/>
      </w:tblGrid>
      <w:tr w:rsidR="001E54E1" w:rsidRPr="00DB2640" w14:paraId="5A69009D" w14:textId="77777777" w:rsidTr="001E5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51689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4AE4AA0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71D98E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3B3F91F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Pakier</w:t>
            </w:r>
            <w:proofErr w:type="spellEnd"/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 xml:space="preserve"> nr 1 </w:t>
            </w:r>
          </w:p>
        </w:tc>
      </w:tr>
    </w:tbl>
    <w:p w14:paraId="094965AC" w14:textId="268C1F05" w:rsidR="001E54E1" w:rsidRPr="00DB2640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DB2640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DD212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640">
        <w:rPr>
          <w:rFonts w:ascii="Times New Roman" w:eastAsia="Times New Roman" w:hAnsi="Times New Roman" w:cs="Times New Roman"/>
          <w:lang w:eastAsia="pl-PL"/>
        </w:rPr>
        <w:t xml:space="preserve">strzykawki, igły, nakłuwacze, cewniki, przyrządy do płynów i krwi i inny asortyment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DB2640">
        <w:rPr>
          <w:rFonts w:ascii="Times New Roman" w:eastAsia="Times New Roman" w:hAnsi="Times New Roman" w:cs="Times New Roman"/>
          <w:lang w:eastAsia="pl-PL"/>
        </w:rPr>
        <w:t xml:space="preserve">33141000-0,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>okres w miesiącach: 3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1E54E1" w:rsidRPr="00DB2640" w14:paraId="03FF2CF5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3AC5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75C1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1E54E1" w:rsidRPr="00DB2640" w14:paraId="4C438828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5D30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DE65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1E54E1" w:rsidRPr="00DB2640" w14:paraId="77A360E1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3A9A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F824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51C895D8" w14:textId="1D7D2107" w:rsidR="001E54E1" w:rsidRPr="00DB2640" w:rsidRDefault="001E54E1" w:rsidP="001E54E1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>6) INFORMACJE DODATKOWE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1E54E1" w:rsidRPr="00DB2640" w14:paraId="75E5211B" w14:textId="77777777" w:rsidTr="001E5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94DEC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69F1108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5D1F85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28F1352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14:paraId="7233ED6F" w14:textId="34C0E7EE" w:rsidR="001E54E1" w:rsidRPr="00DB2640" w:rsidRDefault="001E54E1" w:rsidP="001E54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DB2640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4571C"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640">
        <w:rPr>
          <w:rFonts w:ascii="Times New Roman" w:eastAsia="Times New Roman" w:hAnsi="Times New Roman" w:cs="Times New Roman"/>
          <w:lang w:eastAsia="pl-PL"/>
        </w:rPr>
        <w:t>kaniule, koreczki, rękawice, podkłady i inny asortyment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DB2640">
        <w:rPr>
          <w:rFonts w:ascii="Times New Roman" w:eastAsia="Times New Roman" w:hAnsi="Times New Roman" w:cs="Times New Roman"/>
          <w:lang w:eastAsia="pl-PL"/>
        </w:rPr>
        <w:t xml:space="preserve">33141000-0,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>okres w miesiącach: 3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DB2640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1E54E1" w:rsidRPr="00DB2640" w14:paraId="7A4ABFCC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B96E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7F6A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1E54E1" w:rsidRPr="00DB2640" w14:paraId="0DFF1AD9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0174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7ADC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1E54E1" w:rsidRPr="00DB2640" w14:paraId="0558FE49" w14:textId="77777777" w:rsidTr="001E5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B0E8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5EFD" w14:textId="77777777" w:rsidR="001E54E1" w:rsidRPr="00DB2640" w:rsidRDefault="001E54E1" w:rsidP="001E5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640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6D9BBCF1" w14:textId="6F4A67B4" w:rsidR="00CE53F3" w:rsidRPr="00DB2640" w:rsidRDefault="001E54E1" w:rsidP="00DB2640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DB2640">
        <w:rPr>
          <w:rFonts w:ascii="Times New Roman" w:eastAsia="Times New Roman" w:hAnsi="Times New Roman" w:cs="Times New Roman"/>
          <w:lang w:eastAsia="pl-PL"/>
        </w:rPr>
        <w:br/>
      </w:r>
      <w:r w:rsidRPr="00DB2640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DB2640">
        <w:rPr>
          <w:rFonts w:ascii="Times New Roman" w:eastAsia="Times New Roman" w:hAnsi="Times New Roman" w:cs="Times New Roman"/>
          <w:lang w:eastAsia="pl-PL"/>
        </w:rPr>
        <w:br/>
      </w:r>
    </w:p>
    <w:sectPr w:rsidR="00CE53F3" w:rsidRPr="00DB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1"/>
    <w:rsid w:val="001E54E1"/>
    <w:rsid w:val="0074571C"/>
    <w:rsid w:val="00CE53F3"/>
    <w:rsid w:val="00DB2640"/>
    <w:rsid w:val="00D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33B2"/>
  <w15:chartTrackingRefBased/>
  <w15:docId w15:val="{3B43D414-DFF7-46F4-BE7A-3EFCFA27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3182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2020-06-26T11:43:00Z</dcterms:created>
  <dcterms:modified xsi:type="dcterms:W3CDTF">2020-06-26T11:53:00Z</dcterms:modified>
</cp:coreProperties>
</file>