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A301" w14:textId="6BF26B2D" w:rsidR="006F1C1E" w:rsidRPr="006348E3" w:rsidRDefault="006F1C1E" w:rsidP="006F1C1E">
      <w:pPr>
        <w:ind w:left="720" w:hanging="360"/>
        <w:jc w:val="right"/>
        <w:rPr>
          <w:b/>
          <w:bCs/>
          <w:i/>
          <w:iCs/>
        </w:rPr>
      </w:pPr>
      <w:r w:rsidRPr="006348E3">
        <w:rPr>
          <w:b/>
          <w:bCs/>
          <w:i/>
          <w:iCs/>
        </w:rPr>
        <w:t>Załącznik nr 2</w:t>
      </w:r>
    </w:p>
    <w:p w14:paraId="220DC516" w14:textId="38E3BAE1" w:rsidR="003C7072" w:rsidRPr="00FA3A9D" w:rsidRDefault="003C7072" w:rsidP="003C70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A3A9D">
        <w:rPr>
          <w:rFonts w:ascii="Times New Roman" w:hAnsi="Times New Roman" w:cs="Times New Roman"/>
          <w:b/>
          <w:bCs/>
        </w:rPr>
        <w:t>Urządzenie do krioterapii miejscowej z użyciem ciekłego azotu</w:t>
      </w:r>
      <w:r w:rsidR="00B67955" w:rsidRPr="00FA3A9D">
        <w:rPr>
          <w:rFonts w:ascii="Times New Roman" w:hAnsi="Times New Roman" w:cs="Times New Roman"/>
          <w:b/>
          <w:bCs/>
        </w:rPr>
        <w:t xml:space="preserve"> – szt. 1</w:t>
      </w:r>
    </w:p>
    <w:p w14:paraId="387C2767" w14:textId="77777777" w:rsidR="00164B1C" w:rsidRPr="00164B1C" w:rsidRDefault="00164B1C" w:rsidP="00671A17">
      <w:pPr>
        <w:pStyle w:val="Akapitzlist"/>
        <w:spacing w:after="120"/>
        <w:rPr>
          <w:rFonts w:ascii="Times New Roman" w:hAnsi="Times New Roman"/>
          <w:sz w:val="20"/>
          <w:szCs w:val="20"/>
        </w:rPr>
      </w:pPr>
      <w:r w:rsidRPr="00164B1C">
        <w:rPr>
          <w:rFonts w:ascii="Times New Roman" w:hAnsi="Times New Roman"/>
          <w:sz w:val="20"/>
          <w:szCs w:val="20"/>
        </w:rPr>
        <w:t>Typ aparatu ….....................................</w:t>
      </w:r>
    </w:p>
    <w:p w14:paraId="0E007935" w14:textId="77777777" w:rsidR="00164B1C" w:rsidRPr="00164B1C" w:rsidRDefault="00164B1C" w:rsidP="00671A17">
      <w:pPr>
        <w:pStyle w:val="Akapitzlist"/>
        <w:spacing w:after="120"/>
        <w:rPr>
          <w:rFonts w:ascii="Times New Roman" w:hAnsi="Times New Roman"/>
          <w:sz w:val="20"/>
          <w:szCs w:val="20"/>
        </w:rPr>
      </w:pPr>
      <w:r w:rsidRPr="00164B1C">
        <w:rPr>
          <w:rFonts w:ascii="Times New Roman" w:hAnsi="Times New Roman"/>
          <w:sz w:val="20"/>
          <w:szCs w:val="20"/>
        </w:rPr>
        <w:t>Producent …........................................</w:t>
      </w:r>
    </w:p>
    <w:p w14:paraId="2B64F5B2" w14:textId="460576E1" w:rsidR="008530CC" w:rsidRPr="005C31DF" w:rsidRDefault="00164B1C" w:rsidP="00671A17">
      <w:pPr>
        <w:pStyle w:val="Akapitzlist"/>
        <w:spacing w:after="120"/>
        <w:rPr>
          <w:rFonts w:ascii="Times New Roman" w:hAnsi="Times New Roman"/>
          <w:sz w:val="20"/>
          <w:szCs w:val="20"/>
        </w:rPr>
      </w:pPr>
      <w:r w:rsidRPr="00164B1C">
        <w:rPr>
          <w:rFonts w:ascii="Times New Roman" w:hAnsi="Times New Roman"/>
          <w:sz w:val="20"/>
          <w:szCs w:val="20"/>
        </w:rPr>
        <w:t>Rok produkcji …................................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W w:w="991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984"/>
        <w:gridCol w:w="2381"/>
        <w:gridCol w:w="18"/>
      </w:tblGrid>
      <w:tr w:rsidR="003C7072" w:rsidRPr="00164B1C" w14:paraId="2FF47C87" w14:textId="77777777" w:rsidTr="00671A17">
        <w:trPr>
          <w:trHeight w:val="144"/>
          <w:tblHeader/>
        </w:trPr>
        <w:tc>
          <w:tcPr>
            <w:tcW w:w="709" w:type="dxa"/>
            <w:shd w:val="clear" w:color="auto" w:fill="FFFFFF"/>
            <w:vAlign w:val="center"/>
          </w:tcPr>
          <w:p w14:paraId="6F1B0B95" w14:textId="77777777" w:rsidR="003C7072" w:rsidRPr="00164B1C" w:rsidRDefault="003C7072" w:rsidP="00671A17">
            <w:pPr>
              <w:pStyle w:val="Nagwek9"/>
              <w:jc w:val="left"/>
              <w:rPr>
                <w:sz w:val="22"/>
                <w:szCs w:val="22"/>
              </w:rPr>
            </w:pPr>
            <w:bookmarkStart w:id="0" w:name="_Hlk34723492"/>
            <w:r w:rsidRPr="00164B1C">
              <w:rPr>
                <w:sz w:val="22"/>
                <w:szCs w:val="22"/>
              </w:rPr>
              <w:t>L.p.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B9848D7" w14:textId="77777777" w:rsidR="003C7072" w:rsidRPr="00164B1C" w:rsidRDefault="003C7072" w:rsidP="00164B1C">
            <w:pPr>
              <w:pStyle w:val="Nagwek9"/>
              <w:rPr>
                <w:sz w:val="22"/>
                <w:szCs w:val="22"/>
              </w:rPr>
            </w:pPr>
            <w:r w:rsidRPr="00164B1C">
              <w:rPr>
                <w:sz w:val="22"/>
                <w:szCs w:val="22"/>
              </w:rPr>
              <w:t>Wymagane parametry i funkcje</w:t>
            </w:r>
          </w:p>
          <w:p w14:paraId="1C2F47BC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(wartości minimalne wymagane)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CDFB2DD" w14:textId="77777777" w:rsidR="003C7072" w:rsidRPr="00164B1C" w:rsidRDefault="003C7072" w:rsidP="00164B1C">
            <w:pPr>
              <w:pStyle w:val="Nagwek9"/>
              <w:rPr>
                <w:sz w:val="22"/>
                <w:szCs w:val="22"/>
              </w:rPr>
            </w:pPr>
            <w:r w:rsidRPr="00164B1C">
              <w:rPr>
                <w:sz w:val="22"/>
                <w:szCs w:val="22"/>
              </w:rPr>
              <w:t>Parametr wymagany</w:t>
            </w:r>
          </w:p>
        </w:tc>
        <w:tc>
          <w:tcPr>
            <w:tcW w:w="2399" w:type="dxa"/>
            <w:gridSpan w:val="2"/>
            <w:shd w:val="clear" w:color="auto" w:fill="FFFFFF"/>
            <w:vAlign w:val="center"/>
          </w:tcPr>
          <w:p w14:paraId="0CDDB1A3" w14:textId="77777777" w:rsidR="003C7072" w:rsidRPr="00164B1C" w:rsidRDefault="003C7072" w:rsidP="00164B1C">
            <w:pPr>
              <w:pStyle w:val="Nagwek9"/>
              <w:rPr>
                <w:sz w:val="22"/>
                <w:szCs w:val="22"/>
              </w:rPr>
            </w:pPr>
            <w:r w:rsidRPr="00164B1C">
              <w:rPr>
                <w:sz w:val="22"/>
                <w:szCs w:val="22"/>
              </w:rPr>
              <w:t>Parametr oferowany</w:t>
            </w:r>
          </w:p>
        </w:tc>
      </w:tr>
      <w:tr w:rsidR="003C7072" w:rsidRPr="00164B1C" w14:paraId="41993D6B" w14:textId="77777777" w:rsidTr="00671A17">
        <w:trPr>
          <w:trHeight w:val="144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15A175E" w14:textId="77777777" w:rsidR="003C7072" w:rsidRPr="00164B1C" w:rsidRDefault="003C7072" w:rsidP="00671A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14:paraId="083F4034" w14:textId="77777777" w:rsidR="003C7072" w:rsidRPr="00FA3A9D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A9D">
              <w:rPr>
                <w:rFonts w:ascii="Times New Roman" w:hAnsi="Times New Roman" w:cs="Times New Roman"/>
                <w:b/>
                <w:bCs/>
                <w:color w:val="000000"/>
                <w:lang w:eastAsia="de-DE"/>
              </w:rPr>
              <w:t>Wymagania formalno-techniczne dotyczące poniższego sprzętu i wyposażenia: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7D8EB034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A9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399" w:type="dxa"/>
            <w:gridSpan w:val="2"/>
            <w:shd w:val="clear" w:color="auto" w:fill="BFBFBF" w:themeFill="background1" w:themeFillShade="BF"/>
            <w:vAlign w:val="center"/>
          </w:tcPr>
          <w:p w14:paraId="660AA643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7072" w:rsidRPr="00164B1C" w14:paraId="4E38658E" w14:textId="77777777" w:rsidTr="00671A17">
        <w:trPr>
          <w:trHeight w:val="520"/>
        </w:trPr>
        <w:tc>
          <w:tcPr>
            <w:tcW w:w="709" w:type="dxa"/>
            <w:vAlign w:val="center"/>
          </w:tcPr>
          <w:p w14:paraId="2ED60CFC" w14:textId="77777777" w:rsidR="003C7072" w:rsidRPr="00164B1C" w:rsidRDefault="003C7072" w:rsidP="00671A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vAlign w:val="center"/>
          </w:tcPr>
          <w:p w14:paraId="64BCF497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Urządzenie do krioterapii miejscowej za pomocą azotu.</w:t>
            </w:r>
          </w:p>
        </w:tc>
        <w:tc>
          <w:tcPr>
            <w:tcW w:w="1984" w:type="dxa"/>
            <w:vAlign w:val="center"/>
          </w:tcPr>
          <w:p w14:paraId="400024EA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399" w:type="dxa"/>
            <w:gridSpan w:val="2"/>
            <w:vAlign w:val="center"/>
          </w:tcPr>
          <w:p w14:paraId="6094F99A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5483907F" w14:textId="77777777" w:rsidTr="00671A17">
        <w:trPr>
          <w:trHeight w:val="520"/>
        </w:trPr>
        <w:tc>
          <w:tcPr>
            <w:tcW w:w="709" w:type="dxa"/>
            <w:vAlign w:val="center"/>
          </w:tcPr>
          <w:p w14:paraId="649CE5E8" w14:textId="77777777" w:rsidR="003C7072" w:rsidRPr="00164B1C" w:rsidRDefault="003C7072" w:rsidP="00671A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vAlign w:val="center"/>
          </w:tcPr>
          <w:p w14:paraId="722CCFA4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Temperatura strumienia gazu (przy wylocie dyszy): -160</w:t>
            </w:r>
            <w:r w:rsidRPr="00164B1C">
              <w:rPr>
                <w:rFonts w:ascii="Times New Roman" w:hAnsi="Times New Roman" w:cs="Times New Roman"/>
                <w:vertAlign w:val="superscript"/>
              </w:rPr>
              <w:t>0</w:t>
            </w:r>
            <w:r w:rsidRPr="00164B1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vAlign w:val="center"/>
          </w:tcPr>
          <w:p w14:paraId="3C26C907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399" w:type="dxa"/>
            <w:gridSpan w:val="2"/>
            <w:vAlign w:val="center"/>
          </w:tcPr>
          <w:p w14:paraId="36FAF486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736137A8" w14:textId="77777777" w:rsidTr="00671A17">
        <w:trPr>
          <w:trHeight w:val="520"/>
        </w:trPr>
        <w:tc>
          <w:tcPr>
            <w:tcW w:w="709" w:type="dxa"/>
            <w:vAlign w:val="center"/>
          </w:tcPr>
          <w:p w14:paraId="564B2D7B" w14:textId="77777777" w:rsidR="003C7072" w:rsidRPr="00164B1C" w:rsidRDefault="003C7072" w:rsidP="00671A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vAlign w:val="center"/>
          </w:tcPr>
          <w:p w14:paraId="1D1C9D41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Pojemność zbiornika: 30l</w:t>
            </w:r>
          </w:p>
        </w:tc>
        <w:tc>
          <w:tcPr>
            <w:tcW w:w="1984" w:type="dxa"/>
            <w:vAlign w:val="center"/>
          </w:tcPr>
          <w:p w14:paraId="6DC98AB8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399" w:type="dxa"/>
            <w:gridSpan w:val="2"/>
            <w:vAlign w:val="center"/>
          </w:tcPr>
          <w:p w14:paraId="67DBB951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4F1B4984" w14:textId="77777777" w:rsidTr="00671A17">
        <w:trPr>
          <w:trHeight w:val="520"/>
        </w:trPr>
        <w:tc>
          <w:tcPr>
            <w:tcW w:w="709" w:type="dxa"/>
            <w:vAlign w:val="center"/>
          </w:tcPr>
          <w:p w14:paraId="73A12310" w14:textId="77777777" w:rsidR="003C7072" w:rsidRPr="00164B1C" w:rsidRDefault="003C7072" w:rsidP="00671A1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820" w:type="dxa"/>
            <w:vAlign w:val="center"/>
          </w:tcPr>
          <w:p w14:paraId="07CB008C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Ekran: LED</w:t>
            </w:r>
          </w:p>
        </w:tc>
        <w:tc>
          <w:tcPr>
            <w:tcW w:w="1984" w:type="dxa"/>
            <w:vAlign w:val="center"/>
          </w:tcPr>
          <w:p w14:paraId="11E0A559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399" w:type="dxa"/>
            <w:gridSpan w:val="2"/>
            <w:vAlign w:val="center"/>
          </w:tcPr>
          <w:p w14:paraId="7233FA6E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6F72CD0E" w14:textId="77777777" w:rsidTr="00671A17">
        <w:trPr>
          <w:trHeight w:val="520"/>
        </w:trPr>
        <w:tc>
          <w:tcPr>
            <w:tcW w:w="709" w:type="dxa"/>
            <w:vAlign w:val="center"/>
          </w:tcPr>
          <w:p w14:paraId="64E03B05" w14:textId="77777777" w:rsidR="003C7072" w:rsidRPr="00164B1C" w:rsidRDefault="003C7072" w:rsidP="00671A1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820" w:type="dxa"/>
            <w:vAlign w:val="center"/>
          </w:tcPr>
          <w:p w14:paraId="09452881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Pobór mocy: 500W</w:t>
            </w:r>
          </w:p>
        </w:tc>
        <w:tc>
          <w:tcPr>
            <w:tcW w:w="1984" w:type="dxa"/>
            <w:vAlign w:val="center"/>
          </w:tcPr>
          <w:p w14:paraId="3D2F8FBD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399" w:type="dxa"/>
            <w:gridSpan w:val="2"/>
            <w:vAlign w:val="center"/>
          </w:tcPr>
          <w:p w14:paraId="64AA2C4F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4E647628" w14:textId="77777777" w:rsidTr="00671A17">
        <w:trPr>
          <w:trHeight w:val="520"/>
        </w:trPr>
        <w:tc>
          <w:tcPr>
            <w:tcW w:w="709" w:type="dxa"/>
            <w:vAlign w:val="center"/>
          </w:tcPr>
          <w:p w14:paraId="223183AE" w14:textId="77777777" w:rsidR="003C7072" w:rsidRPr="00164B1C" w:rsidRDefault="003C7072" w:rsidP="00671A1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820" w:type="dxa"/>
            <w:vAlign w:val="center"/>
          </w:tcPr>
          <w:p w14:paraId="60956BC6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Zasilanie: 230V +/- 10%</w:t>
            </w:r>
          </w:p>
        </w:tc>
        <w:tc>
          <w:tcPr>
            <w:tcW w:w="1984" w:type="dxa"/>
            <w:vAlign w:val="center"/>
          </w:tcPr>
          <w:p w14:paraId="5F54624B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399" w:type="dxa"/>
            <w:gridSpan w:val="2"/>
            <w:vAlign w:val="center"/>
          </w:tcPr>
          <w:p w14:paraId="434BCF82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55FCD159" w14:textId="77777777" w:rsidTr="00671A17">
        <w:trPr>
          <w:trHeight w:val="462"/>
        </w:trPr>
        <w:tc>
          <w:tcPr>
            <w:tcW w:w="709" w:type="dxa"/>
            <w:vAlign w:val="center"/>
          </w:tcPr>
          <w:p w14:paraId="7F15C4C1" w14:textId="77777777" w:rsidR="003C7072" w:rsidRPr="00164B1C" w:rsidRDefault="003C7072" w:rsidP="00671A1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20" w:type="dxa"/>
            <w:vAlign w:val="center"/>
          </w:tcPr>
          <w:p w14:paraId="012A135B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 xml:space="preserve">Zużycie ciekłego azotu podczas zabiegu: 6,4 – 12,8 dkg/min (praca ciągła) w zależności od ustawionej intensywności nadmuchu. </w:t>
            </w:r>
          </w:p>
        </w:tc>
        <w:tc>
          <w:tcPr>
            <w:tcW w:w="1984" w:type="dxa"/>
            <w:vAlign w:val="center"/>
          </w:tcPr>
          <w:p w14:paraId="46354B9F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399" w:type="dxa"/>
            <w:gridSpan w:val="2"/>
            <w:vAlign w:val="center"/>
          </w:tcPr>
          <w:p w14:paraId="05A2EA22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246F5ABF" w14:textId="77777777" w:rsidTr="00671A17">
        <w:trPr>
          <w:trHeight w:val="462"/>
        </w:trPr>
        <w:tc>
          <w:tcPr>
            <w:tcW w:w="709" w:type="dxa"/>
            <w:vAlign w:val="center"/>
          </w:tcPr>
          <w:p w14:paraId="5EF8299C" w14:textId="77777777" w:rsidR="003C7072" w:rsidRPr="00164B1C" w:rsidRDefault="003C7072" w:rsidP="00671A1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820" w:type="dxa"/>
            <w:vAlign w:val="center"/>
          </w:tcPr>
          <w:p w14:paraId="71611D2F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Możliwość regulacji intensywności nadmuchu: min. 7 stopni mocy)</w:t>
            </w:r>
          </w:p>
        </w:tc>
        <w:tc>
          <w:tcPr>
            <w:tcW w:w="1984" w:type="dxa"/>
            <w:vAlign w:val="center"/>
          </w:tcPr>
          <w:p w14:paraId="35A99A46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399" w:type="dxa"/>
            <w:gridSpan w:val="2"/>
            <w:vAlign w:val="center"/>
          </w:tcPr>
          <w:p w14:paraId="46902F32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08160A3D" w14:textId="77777777" w:rsidTr="00671A17">
        <w:trPr>
          <w:trHeight w:val="462"/>
        </w:trPr>
        <w:tc>
          <w:tcPr>
            <w:tcW w:w="709" w:type="dxa"/>
            <w:vAlign w:val="center"/>
          </w:tcPr>
          <w:p w14:paraId="5EF91319" w14:textId="77777777" w:rsidR="003C7072" w:rsidRPr="00164B1C" w:rsidRDefault="003C7072" w:rsidP="00671A1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820" w:type="dxa"/>
            <w:vAlign w:val="center"/>
          </w:tcPr>
          <w:p w14:paraId="145E8B63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Pomiar wagowy ilości azotu w zbiorniku</w:t>
            </w:r>
          </w:p>
        </w:tc>
        <w:tc>
          <w:tcPr>
            <w:tcW w:w="1984" w:type="dxa"/>
            <w:vAlign w:val="center"/>
          </w:tcPr>
          <w:p w14:paraId="0A161E9F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399" w:type="dxa"/>
            <w:gridSpan w:val="2"/>
            <w:vAlign w:val="center"/>
          </w:tcPr>
          <w:p w14:paraId="0DA18272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15F9AEEB" w14:textId="77777777" w:rsidTr="00671A17">
        <w:trPr>
          <w:trHeight w:val="462"/>
        </w:trPr>
        <w:tc>
          <w:tcPr>
            <w:tcW w:w="709" w:type="dxa"/>
            <w:vAlign w:val="center"/>
          </w:tcPr>
          <w:p w14:paraId="509369D3" w14:textId="77777777" w:rsidR="003C7072" w:rsidRPr="00164B1C" w:rsidRDefault="003C7072" w:rsidP="00671A1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820" w:type="dxa"/>
            <w:vAlign w:val="center"/>
          </w:tcPr>
          <w:p w14:paraId="424FAF2D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Możliwość zaprogramowania czasu zabiegu</w:t>
            </w:r>
          </w:p>
        </w:tc>
        <w:tc>
          <w:tcPr>
            <w:tcW w:w="1984" w:type="dxa"/>
            <w:vAlign w:val="center"/>
          </w:tcPr>
          <w:p w14:paraId="06001DEE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399" w:type="dxa"/>
            <w:gridSpan w:val="2"/>
            <w:vAlign w:val="center"/>
          </w:tcPr>
          <w:p w14:paraId="4D88D900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47710475" w14:textId="77777777" w:rsidTr="00671A17">
        <w:trPr>
          <w:trHeight w:val="462"/>
        </w:trPr>
        <w:tc>
          <w:tcPr>
            <w:tcW w:w="709" w:type="dxa"/>
            <w:vAlign w:val="center"/>
          </w:tcPr>
          <w:p w14:paraId="26B81FA6" w14:textId="77777777" w:rsidR="003C7072" w:rsidRPr="00164B1C" w:rsidRDefault="003C7072" w:rsidP="00671A1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820" w:type="dxa"/>
            <w:vAlign w:val="center"/>
          </w:tcPr>
          <w:p w14:paraId="00A2F894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W zestawie dodatkowy zbiornik 30l</w:t>
            </w:r>
          </w:p>
        </w:tc>
        <w:tc>
          <w:tcPr>
            <w:tcW w:w="1984" w:type="dxa"/>
            <w:vAlign w:val="center"/>
          </w:tcPr>
          <w:p w14:paraId="0726EE02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399" w:type="dxa"/>
            <w:gridSpan w:val="2"/>
            <w:vAlign w:val="center"/>
          </w:tcPr>
          <w:p w14:paraId="7B856498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7C22B016" w14:textId="77777777" w:rsidTr="00671A17">
        <w:trPr>
          <w:trHeight w:val="462"/>
        </w:trPr>
        <w:tc>
          <w:tcPr>
            <w:tcW w:w="709" w:type="dxa"/>
            <w:vAlign w:val="center"/>
          </w:tcPr>
          <w:p w14:paraId="55C4C7A8" w14:textId="77777777" w:rsidR="003C7072" w:rsidRPr="00164B1C" w:rsidRDefault="003C7072" w:rsidP="00671A1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4820" w:type="dxa"/>
            <w:vAlign w:val="center"/>
          </w:tcPr>
          <w:p w14:paraId="792C58FC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W zestawie wózek transportowy umożliwiający przewóz zbiornika 30l</w:t>
            </w:r>
          </w:p>
        </w:tc>
        <w:tc>
          <w:tcPr>
            <w:tcW w:w="1984" w:type="dxa"/>
            <w:vAlign w:val="center"/>
          </w:tcPr>
          <w:p w14:paraId="355EBD66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399" w:type="dxa"/>
            <w:gridSpan w:val="2"/>
            <w:vAlign w:val="center"/>
          </w:tcPr>
          <w:p w14:paraId="0E94C3A8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0FCA" w:rsidRPr="00164B1C" w14:paraId="53F2E22E" w14:textId="77777777" w:rsidTr="00671A17">
        <w:trPr>
          <w:trHeight w:val="462"/>
        </w:trPr>
        <w:tc>
          <w:tcPr>
            <w:tcW w:w="709" w:type="dxa"/>
            <w:vAlign w:val="center"/>
          </w:tcPr>
          <w:p w14:paraId="50643464" w14:textId="3C5BE23F" w:rsidR="00BA0FCA" w:rsidRPr="00671A17" w:rsidRDefault="00671A17" w:rsidP="00671A1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1A17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4820" w:type="dxa"/>
            <w:vAlign w:val="center"/>
          </w:tcPr>
          <w:p w14:paraId="2F3AB898" w14:textId="14627EFA" w:rsidR="00BA0FCA" w:rsidRPr="00164B1C" w:rsidRDefault="00BA0FCA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  <w:b/>
                <w:bCs/>
              </w:rPr>
              <w:t>Warunki gwarancji i obsługi serwisowej obejmującej cały dostarczony sprzęt</w:t>
            </w:r>
          </w:p>
        </w:tc>
        <w:tc>
          <w:tcPr>
            <w:tcW w:w="1984" w:type="dxa"/>
            <w:vAlign w:val="center"/>
          </w:tcPr>
          <w:p w14:paraId="7AC87801" w14:textId="17922847" w:rsidR="00BA0FCA" w:rsidRPr="00164B1C" w:rsidRDefault="00BA0FCA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  <w:b/>
                <w:bCs/>
              </w:rPr>
              <w:t>Parametr graniczny wymagany</w:t>
            </w:r>
          </w:p>
        </w:tc>
        <w:tc>
          <w:tcPr>
            <w:tcW w:w="2399" w:type="dxa"/>
            <w:gridSpan w:val="2"/>
            <w:vAlign w:val="center"/>
          </w:tcPr>
          <w:p w14:paraId="77B0C7EE" w14:textId="30314098" w:rsidR="00BA0FCA" w:rsidRPr="00164B1C" w:rsidRDefault="00BA0FCA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D51530" w:rsidRPr="00164B1C" w14:paraId="69123E68" w14:textId="77777777" w:rsidTr="0067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8" w:type="dxa"/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1BB4C" w14:textId="77777777" w:rsidR="00D51530" w:rsidRPr="00164B1C" w:rsidRDefault="00D51530" w:rsidP="0067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1.</w:t>
            </w:r>
          </w:p>
          <w:p w14:paraId="06B2A904" w14:textId="007D6AAA" w:rsidR="008530CC" w:rsidRPr="00164B1C" w:rsidRDefault="008530CC" w:rsidP="00671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AC125" w14:textId="57E57393" w:rsidR="00D51530" w:rsidRPr="00164B1C" w:rsidRDefault="00D51530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 xml:space="preserve">Gwarancja min 36 miesięcy </w:t>
            </w:r>
            <w:r w:rsidR="00A7650A" w:rsidRPr="00164B1C">
              <w:rPr>
                <w:rFonts w:ascii="Times New Roman" w:hAnsi="Times New Roman" w:cs="Times New Roman"/>
              </w:rPr>
              <w:t>od dnia instalacji i potwierdzonej protokołem</w:t>
            </w:r>
            <w:r w:rsidR="0072235B" w:rsidRPr="00164B1C">
              <w:rPr>
                <w:rFonts w:ascii="Times New Roman" w:hAnsi="Times New Roman" w:cs="Times New Roman"/>
              </w:rPr>
              <w:t xml:space="preserve"> uruchomienia i przekazania urządzenia w terminie uwzględniającym czas pracy personelu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04EE2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EEE8B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30" w:rsidRPr="00164B1C" w14:paraId="5694647D" w14:textId="77777777" w:rsidTr="0067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8" w:type="dxa"/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1BE8" w14:textId="77777777" w:rsidR="00D51530" w:rsidRPr="00164B1C" w:rsidRDefault="00D51530" w:rsidP="0067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88458" w14:textId="5447A753" w:rsidR="00D51530" w:rsidRPr="00164B1C" w:rsidRDefault="00D51530" w:rsidP="00164B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Podać warunki wymiany aparatu (wymagana wymiana aparatu po 3 naprawach gwarancyjnych)</w:t>
            </w:r>
            <w:r w:rsidR="0072235B" w:rsidRPr="00164B1C">
              <w:rPr>
                <w:rFonts w:ascii="Times New Roman" w:hAnsi="Times New Roman" w:cs="Times New Roman"/>
              </w:rPr>
              <w:t xml:space="preserve"> na koszt oferenta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A27EC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2A3743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6FDD3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30" w:rsidRPr="00164B1C" w14:paraId="793AF3BA" w14:textId="77777777" w:rsidTr="0067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8" w:type="dxa"/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EB46" w14:textId="77777777" w:rsidR="00D51530" w:rsidRPr="00164B1C" w:rsidRDefault="00D51530" w:rsidP="0067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1AA6E" w14:textId="77777777" w:rsidR="00D51530" w:rsidRPr="00164B1C" w:rsidRDefault="00D51530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 xml:space="preserve">Podać czas rozpoczęcia naprawy (wymagany nie dłuższy niż 48 godz. tj. 2 dni robocze od dnia zgłoszenia)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41B2C" w14:textId="77777777" w:rsidR="00D51530" w:rsidRPr="00164B1C" w:rsidRDefault="00D51530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933F53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132EA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30" w:rsidRPr="00164B1C" w14:paraId="404C1941" w14:textId="77777777" w:rsidTr="0067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8" w:type="dxa"/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13AA" w14:textId="77777777" w:rsidR="00D51530" w:rsidRPr="00164B1C" w:rsidRDefault="00D51530" w:rsidP="0067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04C95" w14:textId="77777777" w:rsidR="00D51530" w:rsidRPr="00164B1C" w:rsidRDefault="00D51530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Bezpłatne przeglądy techniczne  w okresie   gwarancji:  minimum jeden przegląd techniczny na koszt oferenta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6B238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FC9C3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30" w:rsidRPr="00164B1C" w14:paraId="7BD9261F" w14:textId="77777777" w:rsidTr="0067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8" w:type="dxa"/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19D2B" w14:textId="77777777" w:rsidR="00D51530" w:rsidRPr="00164B1C" w:rsidRDefault="00D51530" w:rsidP="0067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74A33" w14:textId="77777777" w:rsidR="00D51530" w:rsidRPr="00164B1C" w:rsidRDefault="00D51530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Serwis gwarancyjny w siedzibie zamawiającego – w cenie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3641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C5080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30" w:rsidRPr="00164B1C" w14:paraId="2577D87B" w14:textId="77777777" w:rsidTr="0067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8" w:type="dxa"/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87B7B" w14:textId="77777777" w:rsidR="00D51530" w:rsidRPr="00164B1C" w:rsidRDefault="00D51530" w:rsidP="0067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60036" w14:textId="77777777" w:rsidR="00D51530" w:rsidRPr="00164B1C" w:rsidRDefault="00D51530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Dostępność części zamiennych przez okres min 8 lat od sprzedaży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1259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3CE8E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30" w:rsidRPr="00164B1C" w14:paraId="36AE98DA" w14:textId="77777777" w:rsidTr="0067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8" w:type="dxa"/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B7AF" w14:textId="77777777" w:rsidR="00D51530" w:rsidRPr="00164B1C" w:rsidRDefault="00D51530" w:rsidP="0067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B759D" w14:textId="77777777" w:rsidR="00D51530" w:rsidRPr="00164B1C" w:rsidRDefault="00D51530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Serwis gwarancyjny (podać ilość punktów serwisowych)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BD4FE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6CD4C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30" w:rsidRPr="00164B1C" w14:paraId="4A7AF54C" w14:textId="77777777" w:rsidTr="0067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8" w:type="dxa"/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ABE88" w14:textId="77777777" w:rsidR="00D51530" w:rsidRPr="00164B1C" w:rsidRDefault="00D51530" w:rsidP="0067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C515A" w14:textId="77777777" w:rsidR="00D51530" w:rsidRPr="00164B1C" w:rsidRDefault="00D51530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Instrukcja obsługi w języku polskim dostarczona wraz z urządzeniem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9E3C2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338E8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30" w:rsidRPr="00164B1C" w14:paraId="299DB3BC" w14:textId="77777777" w:rsidTr="0067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8" w:type="dxa"/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1365B" w14:textId="77777777" w:rsidR="00D51530" w:rsidRPr="00164B1C" w:rsidRDefault="00D51530" w:rsidP="0067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F216B" w14:textId="77777777" w:rsidR="00D51530" w:rsidRPr="00164B1C" w:rsidRDefault="00D51530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Szkolenie personelu medycznego w zakresie obsługi wraz z montażem i uruchomieniem urządzenia w terminie uwzględniającym czas pracy personelu – w cenie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1CFFB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475F2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30" w:rsidRPr="00164B1C" w14:paraId="3CE4D77C" w14:textId="77777777" w:rsidTr="0067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8" w:type="dxa"/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4FF93" w14:textId="77777777" w:rsidR="00D51530" w:rsidRPr="00164B1C" w:rsidRDefault="00D51530" w:rsidP="0067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D80CC" w14:textId="77777777" w:rsidR="00D51530" w:rsidRPr="00164B1C" w:rsidRDefault="00D51530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Certyfikat CE (załączyć)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2D625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E2096" w14:textId="77777777" w:rsidR="00D51530" w:rsidRPr="00164B1C" w:rsidRDefault="00D51530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0A77EAE8" w14:textId="77777777" w:rsidR="00671A17" w:rsidRPr="00CB11FF" w:rsidRDefault="00671A17" w:rsidP="003C7072">
      <w:pPr>
        <w:rPr>
          <w:rFonts w:cstheme="minorHAnsi"/>
          <w:sz w:val="24"/>
          <w:szCs w:val="24"/>
        </w:rPr>
      </w:pPr>
    </w:p>
    <w:p w14:paraId="3D54A8D8" w14:textId="50068EE9" w:rsidR="003C7072" w:rsidRPr="006348E3" w:rsidRDefault="003C7072" w:rsidP="003C70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348E3">
        <w:rPr>
          <w:rFonts w:ascii="Times New Roman" w:hAnsi="Times New Roman" w:cs="Times New Roman"/>
          <w:b/>
          <w:bCs/>
        </w:rPr>
        <w:t>Stół do rehabilitacji i masażu</w:t>
      </w:r>
      <w:r w:rsidR="00B67955" w:rsidRPr="006348E3">
        <w:rPr>
          <w:rFonts w:ascii="Times New Roman" w:hAnsi="Times New Roman" w:cs="Times New Roman"/>
          <w:b/>
          <w:bCs/>
        </w:rPr>
        <w:t xml:space="preserve"> – szt. 1</w:t>
      </w:r>
    </w:p>
    <w:p w14:paraId="73DE3CEF" w14:textId="77777777" w:rsidR="003C7072" w:rsidRPr="00164B1C" w:rsidRDefault="003C7072" w:rsidP="003C7072">
      <w:pPr>
        <w:spacing w:after="0" w:line="240" w:lineRule="auto"/>
        <w:rPr>
          <w:rFonts w:ascii="Times New Roman" w:hAnsi="Times New Roman" w:cs="Times New Roman"/>
        </w:rPr>
      </w:pPr>
      <w:r w:rsidRPr="00164B1C">
        <w:rPr>
          <w:rFonts w:ascii="Times New Roman" w:hAnsi="Times New Roman" w:cs="Times New Roman"/>
        </w:rPr>
        <w:t>Oferowany model: ………………………………………………………….</w:t>
      </w:r>
    </w:p>
    <w:p w14:paraId="085FC0E6" w14:textId="108D18D8" w:rsidR="003C7072" w:rsidRDefault="003C7072" w:rsidP="00164B1C">
      <w:pPr>
        <w:spacing w:after="0" w:line="240" w:lineRule="auto"/>
        <w:rPr>
          <w:rFonts w:ascii="Times New Roman" w:hAnsi="Times New Roman" w:cs="Times New Roman"/>
        </w:rPr>
      </w:pPr>
      <w:r w:rsidRPr="00164B1C">
        <w:rPr>
          <w:rFonts w:ascii="Times New Roman" w:hAnsi="Times New Roman" w:cs="Times New Roman"/>
        </w:rPr>
        <w:t>Producent: …………………………………………………………………..</w:t>
      </w:r>
    </w:p>
    <w:p w14:paraId="0FFEC4A1" w14:textId="77777777" w:rsidR="00164B1C" w:rsidRPr="00164B1C" w:rsidRDefault="00164B1C" w:rsidP="00164B1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75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701"/>
        <w:gridCol w:w="2745"/>
      </w:tblGrid>
      <w:tr w:rsidR="003C7072" w:rsidRPr="00164B1C" w14:paraId="75BDB1A7" w14:textId="77777777" w:rsidTr="001E619E">
        <w:trPr>
          <w:trHeight w:val="144"/>
          <w:tblHeader/>
        </w:trPr>
        <w:tc>
          <w:tcPr>
            <w:tcW w:w="709" w:type="dxa"/>
            <w:shd w:val="clear" w:color="auto" w:fill="FFFFFF"/>
            <w:vAlign w:val="center"/>
          </w:tcPr>
          <w:p w14:paraId="5C77FBE3" w14:textId="77777777" w:rsidR="003C7072" w:rsidRPr="00164B1C" w:rsidRDefault="003C7072" w:rsidP="00164B1C">
            <w:pPr>
              <w:pStyle w:val="Nagwek9"/>
              <w:rPr>
                <w:sz w:val="22"/>
                <w:szCs w:val="22"/>
              </w:rPr>
            </w:pPr>
            <w:r w:rsidRPr="00164B1C">
              <w:rPr>
                <w:sz w:val="22"/>
                <w:szCs w:val="22"/>
              </w:rPr>
              <w:t>L.p.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207267C" w14:textId="77777777" w:rsidR="003C7072" w:rsidRPr="00164B1C" w:rsidRDefault="003C7072" w:rsidP="00164B1C">
            <w:pPr>
              <w:pStyle w:val="Nagwek9"/>
              <w:rPr>
                <w:sz w:val="22"/>
                <w:szCs w:val="22"/>
              </w:rPr>
            </w:pPr>
            <w:r w:rsidRPr="00164B1C">
              <w:rPr>
                <w:sz w:val="22"/>
                <w:szCs w:val="22"/>
              </w:rPr>
              <w:t>Wymagane parametry i funkcje</w:t>
            </w:r>
          </w:p>
          <w:p w14:paraId="675C0F8D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(wartości minimalne wymagane)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1CD9061" w14:textId="77777777" w:rsidR="003C7072" w:rsidRPr="00164B1C" w:rsidRDefault="003C7072" w:rsidP="00164B1C">
            <w:pPr>
              <w:pStyle w:val="Nagwek9"/>
              <w:rPr>
                <w:sz w:val="22"/>
                <w:szCs w:val="22"/>
              </w:rPr>
            </w:pPr>
            <w:r w:rsidRPr="00164B1C">
              <w:rPr>
                <w:sz w:val="22"/>
                <w:szCs w:val="22"/>
              </w:rPr>
              <w:t>Parametr wymagany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5628C941" w14:textId="77777777" w:rsidR="003C7072" w:rsidRPr="00164B1C" w:rsidRDefault="003C7072" w:rsidP="00164B1C">
            <w:pPr>
              <w:pStyle w:val="Nagwek9"/>
              <w:rPr>
                <w:sz w:val="22"/>
                <w:szCs w:val="22"/>
              </w:rPr>
            </w:pPr>
            <w:r w:rsidRPr="00164B1C">
              <w:rPr>
                <w:sz w:val="22"/>
                <w:szCs w:val="22"/>
              </w:rPr>
              <w:t>Parametr oferowany</w:t>
            </w:r>
          </w:p>
        </w:tc>
      </w:tr>
      <w:tr w:rsidR="003C7072" w:rsidRPr="00164B1C" w14:paraId="73FB431E" w14:textId="77777777" w:rsidTr="001E619E">
        <w:trPr>
          <w:trHeight w:val="144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9555B38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14:paraId="2A991716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  <w:b/>
                <w:bCs/>
                <w:color w:val="000000"/>
                <w:lang w:eastAsia="de-DE"/>
              </w:rPr>
              <w:t>Wymagania formalno-techniczne dotyczące poniższego sprzętu i wyposażenia: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E17731E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745" w:type="dxa"/>
            <w:shd w:val="clear" w:color="auto" w:fill="BFBFBF" w:themeFill="background1" w:themeFillShade="BF"/>
            <w:vAlign w:val="center"/>
          </w:tcPr>
          <w:p w14:paraId="74A834B7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7072" w:rsidRPr="00164B1C" w14:paraId="7278DBE3" w14:textId="77777777" w:rsidTr="001E619E">
        <w:trPr>
          <w:trHeight w:val="520"/>
        </w:trPr>
        <w:tc>
          <w:tcPr>
            <w:tcW w:w="709" w:type="dxa"/>
            <w:vAlign w:val="center"/>
          </w:tcPr>
          <w:p w14:paraId="094AD2CF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820" w:type="dxa"/>
            <w:vAlign w:val="center"/>
          </w:tcPr>
          <w:p w14:paraId="1685FAE3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Czterosekcyjny stół do masażu i rehabilitacji</w:t>
            </w:r>
          </w:p>
        </w:tc>
        <w:tc>
          <w:tcPr>
            <w:tcW w:w="1701" w:type="dxa"/>
            <w:vAlign w:val="center"/>
          </w:tcPr>
          <w:p w14:paraId="2CF685F9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745" w:type="dxa"/>
            <w:vAlign w:val="center"/>
          </w:tcPr>
          <w:p w14:paraId="087E5B15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294E2033" w14:textId="77777777" w:rsidTr="001E619E">
        <w:trPr>
          <w:trHeight w:val="520"/>
        </w:trPr>
        <w:tc>
          <w:tcPr>
            <w:tcW w:w="709" w:type="dxa"/>
            <w:vAlign w:val="center"/>
          </w:tcPr>
          <w:p w14:paraId="21989A90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820" w:type="dxa"/>
            <w:vAlign w:val="center"/>
          </w:tcPr>
          <w:p w14:paraId="766E4CF8" w14:textId="35F62EC0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Stół posiada elektryczną regulację wysokości z wykorzystaniem ramy wokół podstawy stołu w zakresie 5</w:t>
            </w:r>
            <w:r w:rsidR="00C8311A">
              <w:rPr>
                <w:rFonts w:ascii="Times New Roman" w:hAnsi="Times New Roman" w:cs="Times New Roman"/>
              </w:rPr>
              <w:t>1</w:t>
            </w:r>
            <w:r w:rsidRPr="00164B1C">
              <w:rPr>
                <w:rFonts w:ascii="Times New Roman" w:hAnsi="Times New Roman" w:cs="Times New Roman"/>
              </w:rPr>
              <w:t xml:space="preserve"> – </w:t>
            </w:r>
            <w:r w:rsidR="00C8311A">
              <w:rPr>
                <w:rFonts w:ascii="Times New Roman" w:hAnsi="Times New Roman" w:cs="Times New Roman"/>
              </w:rPr>
              <w:t>96</w:t>
            </w:r>
            <w:bookmarkStart w:id="1" w:name="_GoBack"/>
            <w:bookmarkEnd w:id="1"/>
            <w:r w:rsidRPr="00164B1C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1701" w:type="dxa"/>
            <w:vAlign w:val="center"/>
          </w:tcPr>
          <w:p w14:paraId="008BAAF4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745" w:type="dxa"/>
            <w:vAlign w:val="center"/>
          </w:tcPr>
          <w:p w14:paraId="0929F2A4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43DE4BF7" w14:textId="77777777" w:rsidTr="001E619E">
        <w:trPr>
          <w:trHeight w:val="520"/>
        </w:trPr>
        <w:tc>
          <w:tcPr>
            <w:tcW w:w="709" w:type="dxa"/>
            <w:vAlign w:val="center"/>
          </w:tcPr>
          <w:p w14:paraId="3536005C" w14:textId="77777777" w:rsidR="003C7072" w:rsidRPr="00164B1C" w:rsidRDefault="003C7072" w:rsidP="00164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820" w:type="dxa"/>
            <w:vAlign w:val="center"/>
          </w:tcPr>
          <w:p w14:paraId="73B8919D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Zagłówek regulowany sprężyną gazową (-70</w:t>
            </w:r>
            <w:r w:rsidRPr="00164B1C">
              <w:rPr>
                <w:rFonts w:ascii="Times New Roman" w:hAnsi="Times New Roman" w:cs="Times New Roman"/>
                <w:vertAlign w:val="superscript"/>
              </w:rPr>
              <w:t>0</w:t>
            </w:r>
            <w:r w:rsidRPr="00164B1C">
              <w:rPr>
                <w:rFonts w:ascii="Times New Roman" w:hAnsi="Times New Roman" w:cs="Times New Roman"/>
              </w:rPr>
              <w:t xml:space="preserve"> do +40</w:t>
            </w:r>
            <w:r w:rsidRPr="00164B1C">
              <w:rPr>
                <w:rFonts w:ascii="Times New Roman" w:hAnsi="Times New Roman" w:cs="Times New Roman"/>
                <w:vertAlign w:val="superscript"/>
              </w:rPr>
              <w:t>0</w:t>
            </w:r>
            <w:r w:rsidRPr="00164B1C">
              <w:rPr>
                <w:rFonts w:ascii="Times New Roman" w:hAnsi="Times New Roman" w:cs="Times New Roman"/>
              </w:rPr>
              <w:t>) z wyprofilowanym otworem na twarz pacjenta</w:t>
            </w:r>
          </w:p>
        </w:tc>
        <w:tc>
          <w:tcPr>
            <w:tcW w:w="1701" w:type="dxa"/>
            <w:vAlign w:val="center"/>
          </w:tcPr>
          <w:p w14:paraId="0AB72179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745" w:type="dxa"/>
            <w:vAlign w:val="center"/>
          </w:tcPr>
          <w:p w14:paraId="2E8BCA58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2D5EB468" w14:textId="77777777" w:rsidTr="001E619E">
        <w:trPr>
          <w:trHeight w:val="520"/>
        </w:trPr>
        <w:tc>
          <w:tcPr>
            <w:tcW w:w="709" w:type="dxa"/>
            <w:vAlign w:val="center"/>
          </w:tcPr>
          <w:p w14:paraId="42150CD6" w14:textId="77777777" w:rsidR="003C7072" w:rsidRPr="00164B1C" w:rsidRDefault="003C7072" w:rsidP="00164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820" w:type="dxa"/>
            <w:vAlign w:val="center"/>
          </w:tcPr>
          <w:p w14:paraId="3C9A39DF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 xml:space="preserve">Stabilna konstrukcja stołu dzięki krzyżakowej ramie </w:t>
            </w:r>
          </w:p>
        </w:tc>
        <w:tc>
          <w:tcPr>
            <w:tcW w:w="1701" w:type="dxa"/>
            <w:vAlign w:val="center"/>
          </w:tcPr>
          <w:p w14:paraId="03AAE879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745" w:type="dxa"/>
            <w:vAlign w:val="center"/>
          </w:tcPr>
          <w:p w14:paraId="4EA50FDF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3AE1FBDF" w14:textId="77777777" w:rsidTr="001E619E">
        <w:trPr>
          <w:trHeight w:val="462"/>
        </w:trPr>
        <w:tc>
          <w:tcPr>
            <w:tcW w:w="709" w:type="dxa"/>
            <w:vAlign w:val="center"/>
          </w:tcPr>
          <w:p w14:paraId="253BBDD1" w14:textId="77777777" w:rsidR="003C7072" w:rsidRPr="00164B1C" w:rsidRDefault="003C7072" w:rsidP="00164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820" w:type="dxa"/>
            <w:vAlign w:val="center"/>
          </w:tcPr>
          <w:p w14:paraId="7FEDD210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System jezdny stołu składa się z 2 unoszonych kółek kierunkowych i 2 stopek</w:t>
            </w:r>
          </w:p>
        </w:tc>
        <w:tc>
          <w:tcPr>
            <w:tcW w:w="1701" w:type="dxa"/>
            <w:vAlign w:val="center"/>
          </w:tcPr>
          <w:p w14:paraId="61A0B987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745" w:type="dxa"/>
            <w:vAlign w:val="center"/>
          </w:tcPr>
          <w:p w14:paraId="6DFA6AD9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58A1D204" w14:textId="77777777" w:rsidTr="001E619E">
        <w:trPr>
          <w:trHeight w:val="462"/>
        </w:trPr>
        <w:tc>
          <w:tcPr>
            <w:tcW w:w="709" w:type="dxa"/>
            <w:vAlign w:val="center"/>
          </w:tcPr>
          <w:p w14:paraId="0A88695D" w14:textId="77777777" w:rsidR="003C7072" w:rsidRPr="00164B1C" w:rsidRDefault="003C7072" w:rsidP="00164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820" w:type="dxa"/>
            <w:vAlign w:val="center"/>
          </w:tcPr>
          <w:p w14:paraId="2E3ED5F9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Atestowana tapicerka w wielu wersjach kolorystycznych, niepalna</w:t>
            </w:r>
          </w:p>
        </w:tc>
        <w:tc>
          <w:tcPr>
            <w:tcW w:w="1701" w:type="dxa"/>
            <w:vAlign w:val="center"/>
          </w:tcPr>
          <w:p w14:paraId="3BA38C58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745" w:type="dxa"/>
            <w:vAlign w:val="center"/>
          </w:tcPr>
          <w:p w14:paraId="0C4BF279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23328391" w14:textId="77777777" w:rsidTr="001E619E">
        <w:trPr>
          <w:trHeight w:val="462"/>
        </w:trPr>
        <w:tc>
          <w:tcPr>
            <w:tcW w:w="709" w:type="dxa"/>
            <w:vAlign w:val="center"/>
          </w:tcPr>
          <w:p w14:paraId="5302B6EC" w14:textId="77777777" w:rsidR="003C7072" w:rsidRPr="00164B1C" w:rsidRDefault="003C7072" w:rsidP="00164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820" w:type="dxa"/>
            <w:vAlign w:val="center"/>
          </w:tcPr>
          <w:p w14:paraId="2A3062EA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 xml:space="preserve">Stół wyposażony w zintegrowany z podstawą stołu system zabezpieczający przed niepożądaną zmianą ustawień stołu wyposażony w 2 stożkowe, magnetyczne klucze dostępu. </w:t>
            </w:r>
          </w:p>
        </w:tc>
        <w:tc>
          <w:tcPr>
            <w:tcW w:w="1701" w:type="dxa"/>
            <w:vAlign w:val="center"/>
          </w:tcPr>
          <w:p w14:paraId="1D4F630E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745" w:type="dxa"/>
            <w:vAlign w:val="center"/>
          </w:tcPr>
          <w:p w14:paraId="0997E4D5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3C5765E3" w14:textId="77777777" w:rsidTr="001E619E">
        <w:trPr>
          <w:trHeight w:val="462"/>
        </w:trPr>
        <w:tc>
          <w:tcPr>
            <w:tcW w:w="709" w:type="dxa"/>
            <w:vAlign w:val="center"/>
          </w:tcPr>
          <w:p w14:paraId="63EE1064" w14:textId="77777777" w:rsidR="003C7072" w:rsidRPr="00164B1C" w:rsidRDefault="003C7072" w:rsidP="00164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820" w:type="dxa"/>
            <w:vAlign w:val="center"/>
          </w:tcPr>
          <w:p w14:paraId="3EF7A771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Gumowe, antypoślizgowe stopki z regulacją 1 cm do poziomowania stołu na nierównych płaszczyznach</w:t>
            </w:r>
          </w:p>
        </w:tc>
        <w:tc>
          <w:tcPr>
            <w:tcW w:w="1701" w:type="dxa"/>
            <w:vAlign w:val="center"/>
          </w:tcPr>
          <w:p w14:paraId="3DDF6F18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745" w:type="dxa"/>
            <w:vAlign w:val="center"/>
          </w:tcPr>
          <w:p w14:paraId="3FB5CBC7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026339ED" w14:textId="77777777" w:rsidTr="001E619E">
        <w:trPr>
          <w:trHeight w:val="462"/>
        </w:trPr>
        <w:tc>
          <w:tcPr>
            <w:tcW w:w="709" w:type="dxa"/>
            <w:vAlign w:val="center"/>
          </w:tcPr>
          <w:p w14:paraId="7FEC9213" w14:textId="77777777" w:rsidR="003C7072" w:rsidRPr="00164B1C" w:rsidRDefault="003C7072" w:rsidP="00164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820" w:type="dxa"/>
            <w:vAlign w:val="center"/>
          </w:tcPr>
          <w:p w14:paraId="31ACD039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Wymiary (dł. x szer.): 202 x 64 cm</w:t>
            </w:r>
          </w:p>
        </w:tc>
        <w:tc>
          <w:tcPr>
            <w:tcW w:w="1701" w:type="dxa"/>
            <w:vAlign w:val="center"/>
          </w:tcPr>
          <w:p w14:paraId="4DBCF525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745" w:type="dxa"/>
            <w:vAlign w:val="center"/>
          </w:tcPr>
          <w:p w14:paraId="65156F7F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072" w:rsidRPr="00164B1C" w14:paraId="52D5D4B5" w14:textId="77777777" w:rsidTr="001E619E">
        <w:trPr>
          <w:trHeight w:val="462"/>
        </w:trPr>
        <w:tc>
          <w:tcPr>
            <w:tcW w:w="709" w:type="dxa"/>
            <w:vAlign w:val="center"/>
          </w:tcPr>
          <w:p w14:paraId="33B1E3F5" w14:textId="77777777" w:rsidR="003C7072" w:rsidRPr="00164B1C" w:rsidRDefault="003C7072" w:rsidP="00164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820" w:type="dxa"/>
            <w:vAlign w:val="center"/>
          </w:tcPr>
          <w:p w14:paraId="4A8303F3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Obciążenie:  200 kg</w:t>
            </w:r>
          </w:p>
        </w:tc>
        <w:tc>
          <w:tcPr>
            <w:tcW w:w="1701" w:type="dxa"/>
            <w:vAlign w:val="center"/>
          </w:tcPr>
          <w:p w14:paraId="1F3B58DF" w14:textId="77777777" w:rsidR="003C7072" w:rsidRPr="00164B1C" w:rsidRDefault="003C7072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745" w:type="dxa"/>
            <w:vAlign w:val="center"/>
          </w:tcPr>
          <w:p w14:paraId="42CD2373" w14:textId="77777777" w:rsidR="003C7072" w:rsidRPr="00164B1C" w:rsidRDefault="003C7072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2C27" w:rsidRPr="00164B1C" w14:paraId="168F081A" w14:textId="77777777" w:rsidTr="00AC2C27">
        <w:trPr>
          <w:trHeight w:val="4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58A22" w14:textId="07704FDB" w:rsidR="00AC2C27" w:rsidRPr="00164B1C" w:rsidRDefault="0025282D" w:rsidP="00164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141F8" w14:textId="77777777" w:rsidR="00AC2C27" w:rsidRPr="00164B1C" w:rsidRDefault="00AC2C27" w:rsidP="00164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4B1C">
              <w:rPr>
                <w:rFonts w:ascii="Times New Roman" w:hAnsi="Times New Roman" w:cs="Times New Roman"/>
                <w:b/>
                <w:bCs/>
              </w:rPr>
              <w:t>Warunki gwarancji i obsługi serwisowej obejmującej cały dostarczony sprzęt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CBE9A" w14:textId="77777777" w:rsidR="00AC2C27" w:rsidRPr="00164B1C" w:rsidRDefault="00AC2C27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4B1C">
              <w:rPr>
                <w:rFonts w:ascii="Times New Roman" w:hAnsi="Times New Roman" w:cs="Times New Roman"/>
                <w:b/>
                <w:bCs/>
              </w:rPr>
              <w:t>Parametr graniczny wymagany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90F5C" w14:textId="77777777" w:rsidR="00AC2C27" w:rsidRPr="00164B1C" w:rsidRDefault="00AC2C27" w:rsidP="00164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4B1C"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AC2C27" w:rsidRPr="00164B1C" w14:paraId="385FC799" w14:textId="77777777" w:rsidTr="00AC2C27">
        <w:trPr>
          <w:trHeight w:val="4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69275" w14:textId="77777777" w:rsidR="00AC2C27" w:rsidRPr="00164B1C" w:rsidRDefault="00AC2C27" w:rsidP="00164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D5125" w14:textId="77777777" w:rsidR="00AC2C27" w:rsidRPr="00164B1C" w:rsidRDefault="00AC2C27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Gwarancja min 36 miesięcy od dnia instalacji i potwierdzonej protokołem uruchomienia i przekazania urządzenia w terminie uwzględniającym czas pracy personelu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ECC97" w14:textId="77777777" w:rsidR="00AC2C27" w:rsidRPr="00164B1C" w:rsidRDefault="00AC2C27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3B6FA8" w14:textId="77777777" w:rsidR="00AC2C27" w:rsidRPr="00164B1C" w:rsidRDefault="00AC2C27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75FB8" w14:textId="77777777" w:rsidR="00AC2C27" w:rsidRPr="00164B1C" w:rsidRDefault="00AC2C27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2C27" w:rsidRPr="00164B1C" w14:paraId="617D0DB3" w14:textId="77777777" w:rsidTr="00AC2C27">
        <w:trPr>
          <w:trHeight w:val="4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9036F" w14:textId="77777777" w:rsidR="00AC2C27" w:rsidRPr="00164B1C" w:rsidRDefault="00AC2C27" w:rsidP="00164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5A4C6" w14:textId="6002CE5E" w:rsidR="00AC2C27" w:rsidRPr="00164B1C" w:rsidRDefault="00AC2C27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Podać warunki wymiany urządzenia (wymagana wymiana po 3 naprawach gwarancyjnych tego samego elementu)</w:t>
            </w:r>
            <w:r w:rsidR="0029779D">
              <w:rPr>
                <w:rFonts w:ascii="Times New Roman" w:hAnsi="Times New Roman" w:cs="Times New Roman"/>
              </w:rPr>
              <w:t xml:space="preserve"> na koszt oferenta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F058A" w14:textId="77777777" w:rsidR="00AC2C27" w:rsidRPr="00164B1C" w:rsidRDefault="00AC2C27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544F29" w14:textId="77777777" w:rsidR="00AC2C27" w:rsidRPr="00164B1C" w:rsidRDefault="00AC2C27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D8B13" w14:textId="77777777" w:rsidR="00AC2C27" w:rsidRPr="00164B1C" w:rsidRDefault="00AC2C27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2C27" w:rsidRPr="00164B1C" w14:paraId="43674C2F" w14:textId="77777777" w:rsidTr="00AC2C27">
        <w:trPr>
          <w:trHeight w:val="4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375E7" w14:textId="77777777" w:rsidR="00AC2C27" w:rsidRPr="00164B1C" w:rsidRDefault="00AC2C27" w:rsidP="00164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EEBA4" w14:textId="77777777" w:rsidR="00AC2C27" w:rsidRPr="00164B1C" w:rsidRDefault="00AC2C27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 xml:space="preserve">Podać czas rozpoczęcia naprawy (wymagany nie dłuższy niż 48 godz. tj. 2 dni robocze od dnia zgłoszenia)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2F2C8" w14:textId="77777777" w:rsidR="00AC2C27" w:rsidRPr="00164B1C" w:rsidRDefault="00AC2C27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18B468" w14:textId="77777777" w:rsidR="00AC2C27" w:rsidRPr="00164B1C" w:rsidRDefault="00AC2C27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CDB3C7" w14:textId="77777777" w:rsidR="00AC2C27" w:rsidRPr="00164B1C" w:rsidRDefault="00AC2C27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6A365" w14:textId="77777777" w:rsidR="00AC2C27" w:rsidRPr="00164B1C" w:rsidRDefault="00AC2C27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2C27" w:rsidRPr="00164B1C" w14:paraId="042759EA" w14:textId="77777777" w:rsidTr="00AC2C27">
        <w:trPr>
          <w:trHeight w:val="4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26F87" w14:textId="0A8ACD9F" w:rsidR="00AC2C27" w:rsidRPr="00164B1C" w:rsidRDefault="0070670F" w:rsidP="00164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4</w:t>
            </w:r>
            <w:r w:rsidR="00AC2C27" w:rsidRPr="00164B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D80AF" w14:textId="77777777" w:rsidR="00AC2C27" w:rsidRPr="00164B1C" w:rsidRDefault="00AC2C27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Dostępność części zamiennych przez okres min 8 lat od sprzedaży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E901D" w14:textId="77777777" w:rsidR="00AC2C27" w:rsidRPr="00164B1C" w:rsidRDefault="00AC2C27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BA0DF" w14:textId="77777777" w:rsidR="00AC2C27" w:rsidRPr="00164B1C" w:rsidRDefault="00AC2C27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2C27" w:rsidRPr="00164B1C" w14:paraId="2E04AC60" w14:textId="77777777" w:rsidTr="00AC2C27">
        <w:trPr>
          <w:trHeight w:val="4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123BF" w14:textId="1981D5C3" w:rsidR="00AC2C27" w:rsidRPr="00164B1C" w:rsidRDefault="0070670F" w:rsidP="00164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5</w:t>
            </w:r>
            <w:r w:rsidR="00AC2C27" w:rsidRPr="00164B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54A00" w14:textId="77777777" w:rsidR="00AC2C27" w:rsidRPr="00164B1C" w:rsidRDefault="00AC2C27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Instrukcja obsługi w języku polskim dostarczona wraz z urządzeniem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4C655" w14:textId="77777777" w:rsidR="00AC2C27" w:rsidRPr="00164B1C" w:rsidRDefault="00AC2C27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966AD" w14:textId="77777777" w:rsidR="00AC2C27" w:rsidRPr="00164B1C" w:rsidRDefault="00AC2C27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2C27" w:rsidRPr="00164B1C" w14:paraId="1CBD8048" w14:textId="77777777" w:rsidTr="00AC2C27">
        <w:trPr>
          <w:trHeight w:val="4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5BB31" w14:textId="008C9715" w:rsidR="00AC2C27" w:rsidRPr="00164B1C" w:rsidRDefault="0070670F" w:rsidP="00164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64B1C">
              <w:rPr>
                <w:rFonts w:ascii="Times New Roman" w:hAnsi="Times New Roman" w:cs="Times New Roman"/>
                <w:color w:val="000000"/>
              </w:rPr>
              <w:t>6</w:t>
            </w:r>
            <w:r w:rsidR="00AC2C27" w:rsidRPr="00164B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AF1E2" w14:textId="77777777" w:rsidR="00AC2C27" w:rsidRPr="00164B1C" w:rsidRDefault="00AC2C27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Certyfikat CE (załączyć)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E55F4" w14:textId="77777777" w:rsidR="00AC2C27" w:rsidRPr="00164B1C" w:rsidRDefault="00AC2C27" w:rsidP="0016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1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D425DE" w14:textId="77777777" w:rsidR="00AC2C27" w:rsidRPr="00164B1C" w:rsidRDefault="00AC2C27" w:rsidP="00164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04E0D1A" w14:textId="77777777" w:rsidR="003C7072" w:rsidRPr="00CB11FF" w:rsidRDefault="003C7072" w:rsidP="003C7072">
      <w:pPr>
        <w:rPr>
          <w:rFonts w:cstheme="minorHAnsi"/>
          <w:sz w:val="24"/>
          <w:szCs w:val="24"/>
        </w:rPr>
      </w:pPr>
    </w:p>
    <w:p w14:paraId="227FD4C2" w14:textId="77777777" w:rsidR="0044262F" w:rsidRDefault="0044262F"/>
    <w:sectPr w:rsidR="00442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6BAA"/>
    <w:multiLevelType w:val="hybridMultilevel"/>
    <w:tmpl w:val="14A0A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910"/>
    <w:multiLevelType w:val="hybridMultilevel"/>
    <w:tmpl w:val="8982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72"/>
    <w:rsid w:val="00164B1C"/>
    <w:rsid w:val="0025282D"/>
    <w:rsid w:val="0029779D"/>
    <w:rsid w:val="003C7072"/>
    <w:rsid w:val="0044262F"/>
    <w:rsid w:val="005C31DF"/>
    <w:rsid w:val="006348E3"/>
    <w:rsid w:val="00671A17"/>
    <w:rsid w:val="006F1C1E"/>
    <w:rsid w:val="0070670F"/>
    <w:rsid w:val="0072235B"/>
    <w:rsid w:val="007E0066"/>
    <w:rsid w:val="008530CC"/>
    <w:rsid w:val="00A7650A"/>
    <w:rsid w:val="00AC2C27"/>
    <w:rsid w:val="00B67955"/>
    <w:rsid w:val="00BA0FCA"/>
    <w:rsid w:val="00C8311A"/>
    <w:rsid w:val="00D51530"/>
    <w:rsid w:val="00FA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55B9"/>
  <w15:chartTrackingRefBased/>
  <w15:docId w15:val="{191DB444-6379-4C9F-8925-195F68D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072"/>
    <w:pPr>
      <w:spacing w:after="200" w:line="276" w:lineRule="auto"/>
    </w:pPr>
  </w:style>
  <w:style w:type="paragraph" w:styleId="Nagwek9">
    <w:name w:val="heading 9"/>
    <w:basedOn w:val="Normalny"/>
    <w:next w:val="Normalny"/>
    <w:link w:val="Nagwek9Znak"/>
    <w:qFormat/>
    <w:rsid w:val="003C7072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3C70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C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20</cp:revision>
  <dcterms:created xsi:type="dcterms:W3CDTF">2020-03-10T07:47:00Z</dcterms:created>
  <dcterms:modified xsi:type="dcterms:W3CDTF">2020-03-10T11:34:00Z</dcterms:modified>
</cp:coreProperties>
</file>