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1888"/>
        <w:gridCol w:w="7653"/>
      </w:tblGrid>
      <w:tr w:rsidR="00C61D2F" w:rsidRPr="009D500B" w:rsidTr="00C5121B">
        <w:trPr>
          <w:trHeight w:val="155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61D2F" w:rsidRPr="009D500B" w:rsidRDefault="00C61D2F" w:rsidP="001A5304">
            <w:pPr>
              <w:pStyle w:val="Akapitzlist"/>
              <w:numPr>
                <w:ilvl w:val="0"/>
                <w:numId w:val="48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0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Stacja robocza medyczna</w:t>
            </w:r>
            <w:r w:rsidRPr="009D500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C61D2F" w:rsidRPr="009D500B" w:rsidRDefault="00C61D2F" w:rsidP="00E64438">
            <w:pPr>
              <w:ind w:left="-71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9F750A" w:rsidRPr="009632E9" w:rsidTr="00C5121B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9F750A" w:rsidRPr="009632E9" w:rsidRDefault="009F750A" w:rsidP="003C0ABB">
            <w:pPr>
              <w:pStyle w:val="Tabelapozycja"/>
              <w:jc w:val="both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9632E9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F750A" w:rsidRPr="009632E9" w:rsidRDefault="009F750A" w:rsidP="003C0ABB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9632E9">
              <w:rPr>
                <w:rFonts w:ascii="Times New Roman" w:hAnsi="Times New Roman"/>
                <w:b/>
                <w:szCs w:val="22"/>
              </w:rPr>
              <w:t>Nazwa komponentu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9F750A" w:rsidRPr="009632E9" w:rsidRDefault="009F750A" w:rsidP="003C0ABB">
            <w:pPr>
              <w:ind w:left="-71"/>
              <w:jc w:val="both"/>
              <w:rPr>
                <w:rFonts w:ascii="Times New Roman" w:hAnsi="Times New Roman"/>
                <w:b/>
                <w:szCs w:val="22"/>
              </w:rPr>
            </w:pPr>
            <w:r w:rsidRPr="009632E9">
              <w:rPr>
                <w:rFonts w:ascii="Times New Roman" w:hAnsi="Times New Roman"/>
                <w:b/>
                <w:szCs w:val="22"/>
              </w:rPr>
              <w:t>Wymagane minimalne parametry techniczne komputerów</w:t>
            </w:r>
          </w:p>
        </w:tc>
      </w:tr>
      <w:tr w:rsidR="00643191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643191" w:rsidRPr="009632E9" w:rsidRDefault="00643191" w:rsidP="00643191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643191" w:rsidRPr="009632E9" w:rsidRDefault="00643191" w:rsidP="00643191">
            <w:p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Komputer</w:t>
            </w:r>
          </w:p>
        </w:tc>
        <w:tc>
          <w:tcPr>
            <w:tcW w:w="3811" w:type="pct"/>
            <w:shd w:val="clear" w:color="auto" w:fill="auto"/>
          </w:tcPr>
          <w:p w:rsidR="00D126E3" w:rsidRPr="009632E9" w:rsidRDefault="00FF24B9" w:rsidP="00D126E3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Wszystkie</w:t>
            </w:r>
            <w:r w:rsidR="00D126E3" w:rsidRPr="009632E9">
              <w:rPr>
                <w:rFonts w:ascii="Times New Roman" w:hAnsi="Times New Roman"/>
                <w:szCs w:val="22"/>
              </w:rPr>
              <w:t xml:space="preserve"> oferowane elementy komputera powinny </w:t>
            </w:r>
            <w:r w:rsidRPr="009632E9">
              <w:rPr>
                <w:rFonts w:ascii="Times New Roman" w:hAnsi="Times New Roman"/>
                <w:szCs w:val="22"/>
              </w:rPr>
              <w:t>być</w:t>
            </w:r>
            <w:r w:rsidR="00D126E3" w:rsidRPr="009632E9">
              <w:rPr>
                <w:rFonts w:ascii="Times New Roman" w:hAnsi="Times New Roman"/>
                <w:szCs w:val="22"/>
              </w:rPr>
              <w:t xml:space="preserve"> zainstalowane fabrycznie. W ofercie należy podać nazwę producenta, typ, model, oraz numer katalogowy oferowanego sprzętu w celu weryfikacji oferowanej konfiguracji.</w:t>
            </w:r>
          </w:p>
        </w:tc>
      </w:tr>
      <w:tr w:rsidR="00061F11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061F11" w:rsidRPr="009632E9" w:rsidRDefault="00061F11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061F11" w:rsidRPr="009632E9" w:rsidRDefault="00061F11" w:rsidP="003C0ABB">
            <w:p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Obudowa</w:t>
            </w:r>
          </w:p>
        </w:tc>
        <w:tc>
          <w:tcPr>
            <w:tcW w:w="3811" w:type="pct"/>
            <w:shd w:val="clear" w:color="auto" w:fill="auto"/>
          </w:tcPr>
          <w:p w:rsidR="0071340B" w:rsidRPr="009632E9" w:rsidRDefault="0071340B" w:rsidP="00713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2E9">
              <w:rPr>
                <w:rFonts w:ascii="Times New Roman" w:hAnsi="Times New Roman"/>
                <w:sz w:val="24"/>
                <w:szCs w:val="24"/>
              </w:rPr>
              <w:t>Typu Tower z obsługą kart PCI Express wyłącznie o pełnym profilu.</w:t>
            </w:r>
          </w:p>
          <w:p w:rsidR="0071340B" w:rsidRPr="009632E9" w:rsidRDefault="0071340B" w:rsidP="00713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2E9">
              <w:rPr>
                <w:rFonts w:ascii="Times New Roman" w:hAnsi="Times New Roman"/>
                <w:sz w:val="24"/>
                <w:szCs w:val="24"/>
              </w:rPr>
              <w:t xml:space="preserve">Wyposażona w min. 2 kieszenie: 1 szt. na napęd optyczny (dopuszcza się stosowanie </w:t>
            </w:r>
            <w:r w:rsidR="00FF24B9" w:rsidRPr="009632E9">
              <w:rPr>
                <w:rFonts w:ascii="Times New Roman" w:hAnsi="Times New Roman"/>
                <w:sz w:val="24"/>
                <w:szCs w:val="24"/>
              </w:rPr>
              <w:t>napędów</w:t>
            </w:r>
            <w:r w:rsidRPr="00963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 w:val="24"/>
                <w:szCs w:val="24"/>
              </w:rPr>
              <w:t>slim</w:t>
            </w:r>
            <w:proofErr w:type="spellEnd"/>
            <w:r w:rsidRPr="009632E9">
              <w:rPr>
                <w:rFonts w:ascii="Times New Roman" w:hAnsi="Times New Roman"/>
                <w:sz w:val="24"/>
                <w:szCs w:val="24"/>
              </w:rPr>
              <w:t xml:space="preserve">) zewnętrzna, 1 szt. 3,5”na standardowy dysk twardy, czytnik kart multimedialnych </w:t>
            </w:r>
          </w:p>
          <w:p w:rsidR="00AA73CD" w:rsidRPr="009632E9" w:rsidRDefault="0071340B" w:rsidP="009114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2E9">
              <w:rPr>
                <w:rFonts w:ascii="Times New Roman" w:hAnsi="Times New Roman"/>
                <w:bCs/>
                <w:sz w:val="24"/>
                <w:szCs w:val="24"/>
              </w:rPr>
              <w:t>- Obudowa trwale oznaczona nazwą producen</w:t>
            </w:r>
            <w:r w:rsidR="00911422" w:rsidRPr="009632E9">
              <w:rPr>
                <w:rFonts w:ascii="Times New Roman" w:hAnsi="Times New Roman"/>
                <w:bCs/>
                <w:sz w:val="24"/>
                <w:szCs w:val="24"/>
              </w:rPr>
              <w:t>ta, nazwą komputera, numerem</w:t>
            </w:r>
            <w:r w:rsidRPr="009632E9">
              <w:rPr>
                <w:rFonts w:ascii="Times New Roman" w:hAnsi="Times New Roman"/>
                <w:bCs/>
                <w:sz w:val="24"/>
                <w:szCs w:val="24"/>
              </w:rPr>
              <w:t xml:space="preserve"> PN, numerem seryjnym</w:t>
            </w:r>
          </w:p>
        </w:tc>
      </w:tr>
      <w:tr w:rsidR="002E532B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2E532B" w:rsidRPr="009632E9" w:rsidRDefault="002E532B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2E532B" w:rsidRPr="009632E9" w:rsidRDefault="002E532B" w:rsidP="003C0ABB">
            <w:p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Zasilacz</w:t>
            </w:r>
          </w:p>
        </w:tc>
        <w:tc>
          <w:tcPr>
            <w:tcW w:w="3811" w:type="pct"/>
            <w:shd w:val="clear" w:color="auto" w:fill="auto"/>
          </w:tcPr>
          <w:p w:rsidR="002E532B" w:rsidRPr="009632E9" w:rsidRDefault="002E532B" w:rsidP="00643191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Zasi</w:t>
            </w:r>
            <w:r w:rsidR="003002D8" w:rsidRPr="009632E9">
              <w:rPr>
                <w:rFonts w:ascii="Times New Roman" w:hAnsi="Times New Roman"/>
                <w:szCs w:val="22"/>
              </w:rPr>
              <w:t>lacz maks</w:t>
            </w:r>
            <w:r w:rsidR="00014C9D" w:rsidRPr="009632E9">
              <w:rPr>
                <w:rFonts w:ascii="Times New Roman" w:hAnsi="Times New Roman"/>
                <w:szCs w:val="22"/>
              </w:rPr>
              <w:t>ymalnie 180W o sprawno</w:t>
            </w:r>
            <w:r w:rsidRPr="009632E9">
              <w:rPr>
                <w:rFonts w:ascii="Times New Roman" w:hAnsi="Times New Roman"/>
                <w:szCs w:val="22"/>
              </w:rPr>
              <w:t>ści minimum 85%</w:t>
            </w:r>
          </w:p>
        </w:tc>
      </w:tr>
      <w:tr w:rsidR="006C1796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6C1796" w:rsidRPr="009632E9" w:rsidRDefault="006C1796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6C1796" w:rsidRPr="009632E9" w:rsidRDefault="006C1796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Chipset</w:t>
            </w:r>
          </w:p>
        </w:tc>
        <w:tc>
          <w:tcPr>
            <w:tcW w:w="3811" w:type="pct"/>
            <w:shd w:val="clear" w:color="auto" w:fill="auto"/>
          </w:tcPr>
          <w:p w:rsidR="006C1796" w:rsidRPr="009632E9" w:rsidRDefault="006C1796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Dostosowany do zaoferowanego procesora</w:t>
            </w:r>
          </w:p>
        </w:tc>
      </w:tr>
      <w:tr w:rsidR="006F790B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6F790B" w:rsidRPr="009632E9" w:rsidRDefault="006F790B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6F790B" w:rsidRPr="009632E9" w:rsidRDefault="006F790B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Płyta główna</w:t>
            </w:r>
          </w:p>
        </w:tc>
        <w:tc>
          <w:tcPr>
            <w:tcW w:w="3811" w:type="pct"/>
            <w:shd w:val="clear" w:color="auto" w:fill="auto"/>
          </w:tcPr>
          <w:p w:rsidR="006F790B" w:rsidRPr="009632E9" w:rsidRDefault="006F790B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Zaprojektowana i wyproduko</w:t>
            </w:r>
            <w:r w:rsidR="004D3E74" w:rsidRPr="009632E9">
              <w:rPr>
                <w:rFonts w:ascii="Times New Roman" w:hAnsi="Times New Roman"/>
                <w:szCs w:val="22"/>
              </w:rPr>
              <w:t>wana przez producenta komputera.</w:t>
            </w:r>
          </w:p>
          <w:p w:rsidR="004D3E74" w:rsidRPr="009632E9" w:rsidRDefault="004D3E74" w:rsidP="004D3E7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Wyposażona w złącza min.:</w:t>
            </w:r>
          </w:p>
          <w:p w:rsidR="004D3E74" w:rsidRPr="009632E9" w:rsidRDefault="004D3E74" w:rsidP="004D3E7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/>
                <w:lang w:val="en-US"/>
              </w:rPr>
            </w:pPr>
            <w:r w:rsidRPr="009632E9">
              <w:rPr>
                <w:rFonts w:ascii="Times New Roman" w:hAnsi="Times New Roman"/>
                <w:lang w:val="en-GB"/>
              </w:rPr>
              <w:t>1 x PCI Express 3.0 x</w:t>
            </w:r>
            <w:r w:rsidRPr="009632E9">
              <w:rPr>
                <w:rFonts w:ascii="Times New Roman" w:hAnsi="Times New Roman"/>
                <w:lang w:val="en-US"/>
              </w:rPr>
              <w:t>16,</w:t>
            </w:r>
          </w:p>
          <w:p w:rsidR="004D3E74" w:rsidRPr="009632E9" w:rsidRDefault="004D3E74" w:rsidP="004D3E7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/>
                <w:lang w:val="en-US"/>
              </w:rPr>
            </w:pPr>
            <w:r w:rsidRPr="009632E9">
              <w:rPr>
                <w:rFonts w:ascii="Times New Roman" w:hAnsi="Times New Roman"/>
                <w:lang w:val="en-GB"/>
              </w:rPr>
              <w:t>1 x PCI Express 3.0 x1,</w:t>
            </w:r>
          </w:p>
          <w:p w:rsidR="004D3E74" w:rsidRPr="009632E9" w:rsidRDefault="004D3E74" w:rsidP="004D3E7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632E9">
              <w:rPr>
                <w:rFonts w:ascii="Times New Roman" w:hAnsi="Times New Roman"/>
              </w:rPr>
              <w:t>2x M.2</w:t>
            </w:r>
            <w:r w:rsidR="00304CC8" w:rsidRPr="009632E9">
              <w:rPr>
                <w:rFonts w:ascii="Times New Roman" w:hAnsi="Times New Roman"/>
              </w:rPr>
              <w:t xml:space="preserve"> z czego min. 1 przeznaczona dla dysku SSD z obsługą </w:t>
            </w:r>
            <w:proofErr w:type="spellStart"/>
            <w:r w:rsidR="00304CC8" w:rsidRPr="009632E9">
              <w:rPr>
                <w:rFonts w:ascii="Times New Roman" w:hAnsi="Times New Roman"/>
              </w:rPr>
              <w:t>PCIe</w:t>
            </w:r>
            <w:proofErr w:type="spellEnd"/>
            <w:r w:rsidR="00304CC8" w:rsidRPr="009632E9">
              <w:rPr>
                <w:rFonts w:ascii="Times New Roman" w:hAnsi="Times New Roman"/>
              </w:rPr>
              <w:t xml:space="preserve"> </w:t>
            </w:r>
            <w:proofErr w:type="spellStart"/>
            <w:r w:rsidR="00304CC8" w:rsidRPr="009632E9">
              <w:rPr>
                <w:rFonts w:ascii="Times New Roman" w:hAnsi="Times New Roman"/>
              </w:rPr>
              <w:t>NVMe</w:t>
            </w:r>
            <w:proofErr w:type="spellEnd"/>
          </w:p>
        </w:tc>
      </w:tr>
      <w:tr w:rsidR="006F790B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6F790B" w:rsidRPr="009632E9" w:rsidRDefault="006F790B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6F790B" w:rsidRPr="009632E9" w:rsidRDefault="006F790B" w:rsidP="003C0ABB">
            <w:p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Procesor</w:t>
            </w:r>
          </w:p>
        </w:tc>
        <w:tc>
          <w:tcPr>
            <w:tcW w:w="3811" w:type="pct"/>
            <w:shd w:val="clear" w:color="auto" w:fill="auto"/>
          </w:tcPr>
          <w:p w:rsidR="006F790B" w:rsidRPr="009632E9" w:rsidRDefault="004D3E74" w:rsidP="008154BD">
            <w:pPr>
              <w:rPr>
                <w:rStyle w:val="Hipercze"/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Procesor klasy x86,</w:t>
            </w:r>
            <w:r w:rsidR="008154BD" w:rsidRPr="009632E9">
              <w:rPr>
                <w:rFonts w:ascii="Times New Roman" w:hAnsi="Times New Roman"/>
                <w:color w:val="000000"/>
                <w:szCs w:val="22"/>
              </w:rPr>
              <w:t xml:space="preserve"> 2</w:t>
            </w:r>
            <w:r w:rsidRPr="009632E9">
              <w:rPr>
                <w:rFonts w:ascii="Times New Roman" w:hAnsi="Times New Roman"/>
                <w:szCs w:val="22"/>
              </w:rPr>
              <w:t xml:space="preserve"> rdzeniowy, zaprojektowany do pracy w komputerach stacjonarnych</w:t>
            </w:r>
            <w:r w:rsidR="007927B4" w:rsidRPr="009632E9">
              <w:rPr>
                <w:rFonts w:ascii="Times New Roman" w:hAnsi="Times New Roman"/>
                <w:szCs w:val="22"/>
              </w:rPr>
              <w:t xml:space="preserve">, </w:t>
            </w:r>
            <w:r w:rsidRPr="009632E9">
              <w:rPr>
                <w:rFonts w:ascii="Times New Roman" w:hAnsi="Times New Roman"/>
                <w:szCs w:val="22"/>
              </w:rPr>
              <w:t xml:space="preserve">pamięcią cache co najmniej </w:t>
            </w:r>
            <w:r w:rsidR="008154BD" w:rsidRPr="009632E9">
              <w:rPr>
                <w:rFonts w:ascii="Times New Roman" w:hAnsi="Times New Roman"/>
                <w:szCs w:val="22"/>
              </w:rPr>
              <w:t>3</w:t>
            </w:r>
            <w:r w:rsidRPr="009632E9">
              <w:rPr>
                <w:rFonts w:ascii="Times New Roman" w:hAnsi="Times New Roman"/>
                <w:szCs w:val="22"/>
              </w:rPr>
              <w:t xml:space="preserve">MB lub równoważny wydajnościowo osiągający wynik co najmniej </w:t>
            </w:r>
            <w:r w:rsidR="004038C4" w:rsidRPr="009632E9">
              <w:rPr>
                <w:rFonts w:ascii="Times New Roman" w:hAnsi="Times New Roman"/>
                <w:szCs w:val="22"/>
              </w:rPr>
              <w:t xml:space="preserve">10750 </w:t>
            </w:r>
            <w:r w:rsidR="006E46D7" w:rsidRPr="009632E9">
              <w:rPr>
                <w:rFonts w:ascii="Times New Roman" w:hAnsi="Times New Roman"/>
                <w:szCs w:val="22"/>
              </w:rPr>
              <w:t xml:space="preserve">pkt w teście </w:t>
            </w:r>
            <w:proofErr w:type="spellStart"/>
            <w:r w:rsidRPr="009632E9">
              <w:rPr>
                <w:rFonts w:ascii="Times New Roman" w:hAnsi="Times New Roman"/>
                <w:szCs w:val="22"/>
              </w:rPr>
              <w:t>PassMark</w:t>
            </w:r>
            <w:proofErr w:type="spellEnd"/>
            <w:r w:rsidRPr="009632E9">
              <w:rPr>
                <w:rFonts w:ascii="Times New Roman" w:hAnsi="Times New Roman"/>
                <w:szCs w:val="22"/>
              </w:rPr>
              <w:t xml:space="preserve"> CPU Mark, według wyników opublikowanych na stronie </w:t>
            </w:r>
            <w:hyperlink r:id="rId8" w:history="1">
              <w:r w:rsidRPr="009632E9">
                <w:rPr>
                  <w:rStyle w:val="Hipercze"/>
                  <w:rFonts w:ascii="Times New Roman" w:hAnsi="Times New Roman"/>
                  <w:szCs w:val="22"/>
                </w:rPr>
                <w:t>http://www.cpubenchmark.net</w:t>
              </w:r>
            </w:hyperlink>
            <w:r w:rsidR="008154BD" w:rsidRPr="009632E9">
              <w:rPr>
                <w:rStyle w:val="Hipercze"/>
                <w:rFonts w:ascii="Times New Roman" w:hAnsi="Times New Roman"/>
                <w:szCs w:val="22"/>
              </w:rPr>
              <w:t xml:space="preserve"> </w:t>
            </w:r>
          </w:p>
          <w:p w:rsidR="008154BD" w:rsidRPr="009632E9" w:rsidRDefault="00A05132" w:rsidP="008154BD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Należy</w:t>
            </w:r>
            <w:r w:rsidR="008154BD" w:rsidRPr="009632E9">
              <w:rPr>
                <w:rFonts w:ascii="Times New Roman" w:hAnsi="Times New Roman"/>
                <w:szCs w:val="22"/>
              </w:rPr>
              <w:t xml:space="preserve"> </w:t>
            </w:r>
            <w:r w:rsidRPr="009632E9">
              <w:rPr>
                <w:rFonts w:ascii="Times New Roman" w:hAnsi="Times New Roman"/>
                <w:szCs w:val="22"/>
              </w:rPr>
              <w:t>załączyć</w:t>
            </w:r>
            <w:r w:rsidR="008154BD" w:rsidRPr="009632E9">
              <w:rPr>
                <w:rFonts w:ascii="Times New Roman" w:hAnsi="Times New Roman"/>
                <w:szCs w:val="22"/>
              </w:rPr>
              <w:t xml:space="preserve"> wydruk ze strony. </w:t>
            </w:r>
          </w:p>
        </w:tc>
      </w:tr>
      <w:tr w:rsidR="006F790B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6F790B" w:rsidRPr="009632E9" w:rsidRDefault="006F790B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6F790B" w:rsidRPr="009632E9" w:rsidRDefault="006F790B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Pamięć operacyjna</w:t>
            </w:r>
          </w:p>
        </w:tc>
        <w:tc>
          <w:tcPr>
            <w:tcW w:w="3811" w:type="pct"/>
            <w:shd w:val="clear" w:color="auto" w:fill="auto"/>
          </w:tcPr>
          <w:p w:rsidR="004D3E74" w:rsidRPr="009632E9" w:rsidRDefault="004D3E74" w:rsidP="004D3E74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9632E9">
              <w:rPr>
                <w:rFonts w:ascii="Times New Roman" w:hAnsi="Times New Roman"/>
                <w:color w:val="000000"/>
                <w:szCs w:val="22"/>
              </w:rPr>
              <w:t xml:space="preserve">Min. </w:t>
            </w:r>
            <w:r w:rsidR="004038C4" w:rsidRPr="009632E9">
              <w:rPr>
                <w:rFonts w:ascii="Times New Roman" w:hAnsi="Times New Roman"/>
                <w:color w:val="000000"/>
                <w:szCs w:val="22"/>
              </w:rPr>
              <w:t xml:space="preserve">8 </w:t>
            </w:r>
            <w:r w:rsidR="0071340B" w:rsidRPr="009632E9">
              <w:rPr>
                <w:rFonts w:ascii="Times New Roman" w:hAnsi="Times New Roman"/>
                <w:color w:val="000000"/>
                <w:szCs w:val="22"/>
              </w:rPr>
              <w:t>GB</w:t>
            </w:r>
            <w:r w:rsidRPr="009632E9">
              <w:rPr>
                <w:rFonts w:ascii="Times New Roman" w:hAnsi="Times New Roman"/>
                <w:color w:val="000000"/>
                <w:szCs w:val="22"/>
              </w:rPr>
              <w:t xml:space="preserve"> DDR4 2400MHz z możliwością rozszerzenia do 32 GB </w:t>
            </w:r>
          </w:p>
          <w:p w:rsidR="004D3E74" w:rsidRPr="009632E9" w:rsidRDefault="004D3E74" w:rsidP="004D3E74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9632E9">
              <w:rPr>
                <w:rFonts w:ascii="Times New Roman" w:hAnsi="Times New Roman"/>
                <w:color w:val="000000"/>
                <w:szCs w:val="22"/>
              </w:rPr>
              <w:t>Ilość banków pamięci: min. 2 szt.</w:t>
            </w:r>
          </w:p>
          <w:p w:rsidR="006F790B" w:rsidRPr="009632E9" w:rsidRDefault="004D3E74" w:rsidP="004D3E74">
            <w:pPr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9632E9">
              <w:rPr>
                <w:rFonts w:ascii="Times New Roman" w:hAnsi="Times New Roman"/>
                <w:color w:val="000000"/>
                <w:szCs w:val="22"/>
              </w:rPr>
              <w:t xml:space="preserve">Ilość wolnych banków pamięci: min. </w:t>
            </w:r>
            <w:r w:rsidR="00014C9D" w:rsidRPr="009632E9">
              <w:rPr>
                <w:rFonts w:ascii="Times New Roman" w:hAnsi="Times New Roman"/>
                <w:color w:val="000000"/>
                <w:szCs w:val="22"/>
              </w:rPr>
              <w:t xml:space="preserve">1 </w:t>
            </w:r>
            <w:r w:rsidRPr="009632E9">
              <w:rPr>
                <w:rFonts w:ascii="Times New Roman" w:hAnsi="Times New Roman"/>
                <w:color w:val="000000"/>
                <w:szCs w:val="22"/>
              </w:rPr>
              <w:t>szt.</w:t>
            </w:r>
          </w:p>
        </w:tc>
      </w:tr>
      <w:tr w:rsidR="006F790B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6F790B" w:rsidRPr="009632E9" w:rsidRDefault="006F790B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6F790B" w:rsidRPr="009632E9" w:rsidRDefault="006F790B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Dysk twardy</w:t>
            </w:r>
          </w:p>
        </w:tc>
        <w:tc>
          <w:tcPr>
            <w:tcW w:w="3811" w:type="pct"/>
            <w:shd w:val="clear" w:color="auto" w:fill="auto"/>
          </w:tcPr>
          <w:p w:rsidR="006F790B" w:rsidRPr="009632E9" w:rsidRDefault="006F790B" w:rsidP="004038C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Min</w:t>
            </w:r>
            <w:r w:rsidR="004038C4" w:rsidRPr="009632E9">
              <w:rPr>
                <w:rFonts w:ascii="Times New Roman" w:hAnsi="Times New Roman"/>
                <w:szCs w:val="22"/>
              </w:rPr>
              <w:t>.</w:t>
            </w:r>
            <w:r w:rsidRPr="009632E9">
              <w:rPr>
                <w:rFonts w:ascii="Times New Roman" w:hAnsi="Times New Roman"/>
                <w:szCs w:val="22"/>
              </w:rPr>
              <w:t xml:space="preserve"> </w:t>
            </w:r>
            <w:r w:rsidR="004038C4" w:rsidRPr="009632E9">
              <w:rPr>
                <w:rFonts w:ascii="Times New Roman" w:hAnsi="Times New Roman"/>
                <w:szCs w:val="22"/>
              </w:rPr>
              <w:t>256GB</w:t>
            </w:r>
            <w:r w:rsidR="00322534" w:rsidRPr="009632E9">
              <w:rPr>
                <w:rFonts w:ascii="Times New Roman" w:hAnsi="Times New Roman"/>
                <w:szCs w:val="22"/>
              </w:rPr>
              <w:t xml:space="preserve"> </w:t>
            </w:r>
            <w:r w:rsidR="004038C4" w:rsidRPr="009632E9">
              <w:rPr>
                <w:rFonts w:ascii="Times New Roman" w:hAnsi="Times New Roman"/>
                <w:szCs w:val="22"/>
              </w:rPr>
              <w:t xml:space="preserve">typu SSD </w:t>
            </w:r>
            <w:r w:rsidR="00082C03" w:rsidRPr="009632E9">
              <w:rPr>
                <w:rFonts w:ascii="Times New Roman" w:hAnsi="Times New Roman"/>
                <w:szCs w:val="22"/>
              </w:rPr>
              <w:t xml:space="preserve">zawierający partycję </w:t>
            </w:r>
            <w:r w:rsidR="009946AF" w:rsidRPr="009632E9">
              <w:rPr>
                <w:rFonts w:ascii="Times New Roman" w:hAnsi="Times New Roman"/>
                <w:szCs w:val="22"/>
              </w:rPr>
              <w:t>RECOVERY umożliwiającą odtworzenie systemu operacyjnego fabrycznie zainstalowanego na komputerze po awarii</w:t>
            </w:r>
            <w:r w:rsidR="00331D6C" w:rsidRPr="009632E9">
              <w:rPr>
                <w:rFonts w:ascii="Times New Roman" w:hAnsi="Times New Roman"/>
                <w:szCs w:val="22"/>
              </w:rPr>
              <w:t>.</w:t>
            </w:r>
            <w:r w:rsidR="0018318B" w:rsidRPr="009632E9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01617B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01617B" w:rsidRPr="009632E9" w:rsidRDefault="0001617B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01617B" w:rsidRPr="009632E9" w:rsidRDefault="0001617B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Napęd optyczny</w:t>
            </w:r>
          </w:p>
        </w:tc>
        <w:tc>
          <w:tcPr>
            <w:tcW w:w="3811" w:type="pct"/>
            <w:shd w:val="clear" w:color="auto" w:fill="auto"/>
          </w:tcPr>
          <w:p w:rsidR="0001617B" w:rsidRPr="009632E9" w:rsidRDefault="0001617B" w:rsidP="003002D8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  <w:lang w:eastAsia="en-US"/>
              </w:rPr>
              <w:t xml:space="preserve">Nagrywarka DVD +/-RW </w:t>
            </w:r>
          </w:p>
        </w:tc>
      </w:tr>
      <w:tr w:rsidR="006F790B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6F790B" w:rsidRPr="009632E9" w:rsidRDefault="006F790B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940" w:type="pct"/>
            <w:shd w:val="clear" w:color="auto" w:fill="auto"/>
          </w:tcPr>
          <w:p w:rsidR="006F790B" w:rsidRPr="009632E9" w:rsidRDefault="006F790B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Karta graficzna</w:t>
            </w:r>
          </w:p>
        </w:tc>
        <w:tc>
          <w:tcPr>
            <w:tcW w:w="3811" w:type="pct"/>
            <w:shd w:val="clear" w:color="auto" w:fill="auto"/>
          </w:tcPr>
          <w:p w:rsidR="005F78AF" w:rsidRPr="009632E9" w:rsidRDefault="00B01C41" w:rsidP="00014C9D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Zintegrowana karta graficzna </w:t>
            </w:r>
            <w:r w:rsidR="007741ED" w:rsidRPr="009632E9">
              <w:rPr>
                <w:rFonts w:ascii="Times New Roman" w:hAnsi="Times New Roman"/>
                <w:szCs w:val="22"/>
              </w:rPr>
              <w:t>wykorzystująca</w:t>
            </w:r>
            <w:r w:rsidRPr="009632E9">
              <w:rPr>
                <w:rFonts w:ascii="Times New Roman" w:hAnsi="Times New Roman"/>
                <w:szCs w:val="22"/>
              </w:rPr>
              <w:t xml:space="preserve"> pamięć RAM systemu dynamicznie przydzielaną na potrzeby grafiki w trybie UMA (</w:t>
            </w:r>
            <w:proofErr w:type="spellStart"/>
            <w:r w:rsidRPr="009632E9">
              <w:rPr>
                <w:rFonts w:ascii="Times New Roman" w:hAnsi="Times New Roman"/>
                <w:szCs w:val="22"/>
              </w:rPr>
              <w:t>Unified</w:t>
            </w:r>
            <w:proofErr w:type="spellEnd"/>
            <w:r w:rsidRPr="009632E9">
              <w:rPr>
                <w:rFonts w:ascii="Times New Roman" w:hAnsi="Times New Roman"/>
                <w:szCs w:val="22"/>
              </w:rPr>
              <w:t xml:space="preserve"> Memory Access) – z możliwością dynamicznego przydzielenia pamięci.</w:t>
            </w:r>
          </w:p>
        </w:tc>
      </w:tr>
      <w:tr w:rsidR="00C061C1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C061C1" w:rsidRPr="009632E9" w:rsidRDefault="00C061C1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C061C1" w:rsidRPr="009632E9" w:rsidRDefault="002E532B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Audio</w:t>
            </w:r>
          </w:p>
        </w:tc>
        <w:tc>
          <w:tcPr>
            <w:tcW w:w="3811" w:type="pct"/>
            <w:shd w:val="clear" w:color="auto" w:fill="auto"/>
          </w:tcPr>
          <w:p w:rsidR="00C061C1" w:rsidRPr="009632E9" w:rsidRDefault="002E532B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Karta dźwiękowa zintegrowana z płytą główną, zgodna z High Definition. </w:t>
            </w:r>
          </w:p>
        </w:tc>
      </w:tr>
      <w:tr w:rsidR="006F790B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6F790B" w:rsidRPr="009632E9" w:rsidRDefault="006F790B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6F790B" w:rsidRPr="009632E9" w:rsidRDefault="006F790B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Karta sieciowa</w:t>
            </w:r>
          </w:p>
        </w:tc>
        <w:tc>
          <w:tcPr>
            <w:tcW w:w="3811" w:type="pct"/>
            <w:shd w:val="clear" w:color="auto" w:fill="auto"/>
          </w:tcPr>
          <w:p w:rsidR="006E46D7" w:rsidRPr="009632E9" w:rsidRDefault="006E46D7" w:rsidP="006E46D7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LAN 10/100/1000 </w:t>
            </w:r>
            <w:proofErr w:type="spellStart"/>
            <w:r w:rsidRPr="009632E9">
              <w:rPr>
                <w:rFonts w:ascii="Times New Roman" w:hAnsi="Times New Roman"/>
                <w:szCs w:val="22"/>
              </w:rPr>
              <w:t>Mbit</w:t>
            </w:r>
            <w:proofErr w:type="spellEnd"/>
            <w:r w:rsidRPr="009632E9">
              <w:rPr>
                <w:rFonts w:ascii="Times New Roman" w:hAnsi="Times New Roman"/>
                <w:szCs w:val="22"/>
              </w:rPr>
              <w:t xml:space="preserve">/s z </w:t>
            </w:r>
            <w:r w:rsidR="00A05132" w:rsidRPr="009632E9">
              <w:rPr>
                <w:rFonts w:ascii="Times New Roman" w:hAnsi="Times New Roman"/>
                <w:szCs w:val="22"/>
              </w:rPr>
              <w:t>funkcją</w:t>
            </w:r>
            <w:r w:rsidRPr="009632E9">
              <w:rPr>
                <w:rFonts w:ascii="Times New Roman" w:hAnsi="Times New Roman"/>
                <w:szCs w:val="22"/>
              </w:rPr>
              <w:t xml:space="preserve"> PXE oraz Wake on LAN</w:t>
            </w:r>
          </w:p>
          <w:p w:rsidR="006F790B" w:rsidRPr="009632E9" w:rsidRDefault="006E46D7" w:rsidP="006E46D7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9632E9">
              <w:rPr>
                <w:rFonts w:ascii="Times New Roman" w:hAnsi="Times New Roman"/>
                <w:szCs w:val="22"/>
                <w:lang w:val="en-US"/>
              </w:rPr>
              <w:t>WiFi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en-US"/>
              </w:rPr>
              <w:t xml:space="preserve"> 802.11ac 1x1 + BT 4.1</w:t>
            </w:r>
          </w:p>
        </w:tc>
      </w:tr>
      <w:tr w:rsidR="006F790B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6F790B" w:rsidRPr="009632E9" w:rsidRDefault="006F790B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6F790B" w:rsidRPr="009632E9" w:rsidRDefault="006F790B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Porty/złącza</w:t>
            </w:r>
          </w:p>
        </w:tc>
        <w:tc>
          <w:tcPr>
            <w:tcW w:w="3811" w:type="pct"/>
            <w:shd w:val="clear" w:color="auto" w:fill="auto"/>
          </w:tcPr>
          <w:p w:rsidR="005F78AF" w:rsidRPr="009632E9" w:rsidRDefault="002E532B" w:rsidP="00D126E3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Wbudowane porty</w:t>
            </w:r>
            <w:r w:rsidR="005F78AF" w:rsidRPr="009632E9">
              <w:rPr>
                <w:rFonts w:ascii="Times New Roman" w:hAnsi="Times New Roman"/>
                <w:szCs w:val="22"/>
              </w:rPr>
              <w:t>/złącza</w:t>
            </w:r>
            <w:r w:rsidR="00D126E3" w:rsidRPr="009632E9">
              <w:rPr>
                <w:rFonts w:ascii="Times New Roman" w:hAnsi="Times New Roman"/>
                <w:szCs w:val="22"/>
              </w:rPr>
              <w:t xml:space="preserve"> v</w:t>
            </w:r>
            <w:r w:rsidR="005F78AF" w:rsidRPr="009632E9">
              <w:rPr>
                <w:rFonts w:ascii="Times New Roman" w:hAnsi="Times New Roman"/>
                <w:szCs w:val="22"/>
              </w:rPr>
              <w:t>ideo umożliwiające elastyczne podłączenie urządzenia bez stosow</w:t>
            </w:r>
            <w:r w:rsidR="00D126E3" w:rsidRPr="009632E9">
              <w:rPr>
                <w:rFonts w:ascii="Times New Roman" w:hAnsi="Times New Roman"/>
                <w:szCs w:val="22"/>
              </w:rPr>
              <w:t>ania przejściówek lub adapterów</w:t>
            </w:r>
            <w:r w:rsidR="005F78AF" w:rsidRPr="009632E9">
              <w:rPr>
                <w:rFonts w:ascii="Times New Roman" w:hAnsi="Times New Roman"/>
                <w:szCs w:val="22"/>
              </w:rPr>
              <w:t>:</w:t>
            </w:r>
          </w:p>
          <w:p w:rsidR="002E532B" w:rsidRPr="009632E9" w:rsidRDefault="002E532B" w:rsidP="005F78AF">
            <w:pPr>
              <w:ind w:left="708"/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- 1 x VGA, </w:t>
            </w:r>
          </w:p>
          <w:p w:rsidR="002E532B" w:rsidRPr="009632E9" w:rsidRDefault="002E532B" w:rsidP="005F78AF">
            <w:pPr>
              <w:ind w:left="708"/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- 1</w:t>
            </w:r>
            <w:r w:rsidR="005F78AF" w:rsidRPr="009632E9">
              <w:rPr>
                <w:rFonts w:ascii="Times New Roman" w:hAnsi="Times New Roman"/>
                <w:szCs w:val="22"/>
              </w:rPr>
              <w:t xml:space="preserve"> x DP,</w:t>
            </w:r>
          </w:p>
          <w:p w:rsidR="005F78AF" w:rsidRPr="009632E9" w:rsidRDefault="005F78AF" w:rsidP="005F78AF">
            <w:pPr>
              <w:ind w:left="708"/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- 1 x HDMI</w:t>
            </w:r>
          </w:p>
          <w:p w:rsidR="005F78AF" w:rsidRPr="009632E9" w:rsidRDefault="005F78AF" w:rsidP="002E532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Pozostałe porty/złącza:</w:t>
            </w:r>
          </w:p>
          <w:p w:rsidR="005F78AF" w:rsidRPr="009632E9" w:rsidRDefault="002E532B" w:rsidP="005F78AF">
            <w:pPr>
              <w:ind w:left="708"/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- </w:t>
            </w:r>
            <w:r w:rsidR="005F78AF" w:rsidRPr="009632E9">
              <w:rPr>
                <w:rFonts w:ascii="Times New Roman" w:hAnsi="Times New Roman"/>
                <w:szCs w:val="22"/>
              </w:rPr>
              <w:t>8 x USB w tym:</w:t>
            </w:r>
          </w:p>
          <w:p w:rsidR="005F78AF" w:rsidRPr="009632E9" w:rsidRDefault="005F78AF" w:rsidP="005F78AF">
            <w:pPr>
              <w:ind w:left="1416"/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z przodu obudowy min. 4 x USB3.0</w:t>
            </w:r>
          </w:p>
          <w:p w:rsidR="002E532B" w:rsidRPr="009632E9" w:rsidRDefault="005F78AF" w:rsidP="005F78AF">
            <w:pPr>
              <w:ind w:left="1416"/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- z tyłu obudowy min. </w:t>
            </w:r>
            <w:r w:rsidR="002E532B" w:rsidRPr="009632E9">
              <w:rPr>
                <w:rFonts w:ascii="Times New Roman" w:hAnsi="Times New Roman"/>
                <w:szCs w:val="22"/>
              </w:rPr>
              <w:t>4 x</w:t>
            </w:r>
            <w:r w:rsidRPr="009632E9">
              <w:rPr>
                <w:rFonts w:ascii="Times New Roman" w:hAnsi="Times New Roman"/>
                <w:szCs w:val="22"/>
              </w:rPr>
              <w:t xml:space="preserve"> USB</w:t>
            </w:r>
          </w:p>
          <w:p w:rsidR="002E532B" w:rsidRPr="009632E9" w:rsidRDefault="002E532B" w:rsidP="005F78AF">
            <w:pPr>
              <w:ind w:left="708"/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- port sieciowy RJ-45, </w:t>
            </w:r>
          </w:p>
          <w:p w:rsidR="002E532B" w:rsidRPr="009632E9" w:rsidRDefault="002E532B" w:rsidP="005F78AF">
            <w:pPr>
              <w:ind w:left="708"/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porty słuchawek i mikrofonu na przednim lub tylnym panelu obudowy</w:t>
            </w:r>
          </w:p>
          <w:p w:rsidR="006E46D7" w:rsidRPr="009632E9" w:rsidRDefault="006E46D7" w:rsidP="005F78AF">
            <w:pPr>
              <w:ind w:left="708"/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lastRenderedPageBreak/>
              <w:t>- port szeregowy</w:t>
            </w:r>
          </w:p>
          <w:p w:rsidR="002E532B" w:rsidRPr="009632E9" w:rsidRDefault="002E532B" w:rsidP="005F78AF">
            <w:pPr>
              <w:ind w:left="708"/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- czytnik kart pamięci </w:t>
            </w:r>
            <w:r w:rsidR="005F78AF" w:rsidRPr="009632E9">
              <w:rPr>
                <w:rFonts w:ascii="Times New Roman" w:hAnsi="Times New Roman"/>
                <w:szCs w:val="22"/>
              </w:rPr>
              <w:t>7</w:t>
            </w:r>
            <w:r w:rsidRPr="009632E9">
              <w:rPr>
                <w:rFonts w:ascii="Times New Roman" w:hAnsi="Times New Roman"/>
                <w:szCs w:val="22"/>
              </w:rPr>
              <w:t xml:space="preserve">-in-1 </w:t>
            </w:r>
          </w:p>
          <w:p w:rsidR="006F790B" w:rsidRPr="009632E9" w:rsidRDefault="002E532B" w:rsidP="00014C9D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Wymagana ilość i rozmieszczenie </w:t>
            </w:r>
            <w:r w:rsidR="00014C9D" w:rsidRPr="009632E9">
              <w:rPr>
                <w:rFonts w:ascii="Times New Roman" w:hAnsi="Times New Roman"/>
                <w:szCs w:val="22"/>
              </w:rPr>
              <w:t xml:space="preserve">portów </w:t>
            </w:r>
            <w:r w:rsidRPr="009632E9">
              <w:rPr>
                <w:rFonts w:ascii="Times New Roman" w:hAnsi="Times New Roman"/>
                <w:szCs w:val="22"/>
              </w:rPr>
              <w:t>(na zewnąt</w:t>
            </w:r>
            <w:r w:rsidR="00014C9D" w:rsidRPr="009632E9">
              <w:rPr>
                <w:rFonts w:ascii="Times New Roman" w:hAnsi="Times New Roman"/>
                <w:szCs w:val="22"/>
              </w:rPr>
              <w:t xml:space="preserve">rz obudowy komputera) </w:t>
            </w:r>
            <w:r w:rsidRPr="009632E9">
              <w:rPr>
                <w:rFonts w:ascii="Times New Roman" w:hAnsi="Times New Roman"/>
                <w:szCs w:val="22"/>
              </w:rPr>
              <w:t xml:space="preserve"> nie może być osiągnięta w wyniku stosowania konwerterów, przejściówek itp.</w:t>
            </w:r>
          </w:p>
        </w:tc>
      </w:tr>
      <w:tr w:rsidR="006F790B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6F790B" w:rsidRPr="009632E9" w:rsidRDefault="006F790B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6F790B" w:rsidRPr="009632E9" w:rsidRDefault="006F790B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Klawiatura</w:t>
            </w:r>
            <w:r w:rsidR="00496643" w:rsidRPr="009632E9">
              <w:rPr>
                <w:rFonts w:ascii="Times New Roman" w:hAnsi="Times New Roman"/>
                <w:szCs w:val="22"/>
              </w:rPr>
              <w:t>/mysz</w:t>
            </w:r>
          </w:p>
        </w:tc>
        <w:tc>
          <w:tcPr>
            <w:tcW w:w="3811" w:type="pct"/>
            <w:shd w:val="clear" w:color="auto" w:fill="auto"/>
          </w:tcPr>
          <w:p w:rsidR="005F78AF" w:rsidRPr="009632E9" w:rsidRDefault="00070544" w:rsidP="007741ED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Klaw</w:t>
            </w:r>
            <w:r w:rsidR="005F78AF" w:rsidRPr="009632E9">
              <w:rPr>
                <w:rFonts w:ascii="Times New Roman" w:hAnsi="Times New Roman"/>
                <w:szCs w:val="22"/>
              </w:rPr>
              <w:t>iatura przewodowa w układzie US</w:t>
            </w:r>
          </w:p>
          <w:p w:rsidR="006F790B" w:rsidRPr="009632E9" w:rsidRDefault="00496643" w:rsidP="007741ED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Mysz </w:t>
            </w:r>
            <w:r w:rsidR="00A07A48" w:rsidRPr="009632E9">
              <w:rPr>
                <w:rFonts w:ascii="Times New Roman" w:hAnsi="Times New Roman"/>
                <w:szCs w:val="22"/>
              </w:rPr>
              <w:t xml:space="preserve">optyczna </w:t>
            </w:r>
            <w:r w:rsidRPr="009632E9">
              <w:rPr>
                <w:rFonts w:ascii="Times New Roman" w:hAnsi="Times New Roman"/>
                <w:szCs w:val="22"/>
              </w:rPr>
              <w:t xml:space="preserve">przewodowa </w:t>
            </w:r>
            <w:r w:rsidR="005F78AF" w:rsidRPr="009632E9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="005F78AF" w:rsidRPr="009632E9">
              <w:rPr>
                <w:rFonts w:ascii="Times New Roman" w:hAnsi="Times New Roman"/>
                <w:szCs w:val="22"/>
              </w:rPr>
              <w:t>scroll</w:t>
            </w:r>
            <w:proofErr w:type="spellEnd"/>
            <w:r w:rsidR="005F78AF" w:rsidRPr="009632E9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7E157A" w:rsidRPr="009632E9" w:rsidTr="00C5121B">
        <w:trPr>
          <w:trHeight w:val="284"/>
        </w:trPr>
        <w:tc>
          <w:tcPr>
            <w:tcW w:w="249" w:type="pct"/>
            <w:shd w:val="clear" w:color="auto" w:fill="auto"/>
          </w:tcPr>
          <w:p w:rsidR="007E157A" w:rsidRPr="009632E9" w:rsidRDefault="007E157A" w:rsidP="007E157A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7E157A" w:rsidRPr="009632E9" w:rsidRDefault="007E157A" w:rsidP="007E157A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System operacyjny</w:t>
            </w:r>
          </w:p>
        </w:tc>
        <w:tc>
          <w:tcPr>
            <w:tcW w:w="3811" w:type="pct"/>
            <w:shd w:val="clear" w:color="auto" w:fill="auto"/>
          </w:tcPr>
          <w:p w:rsidR="007E157A" w:rsidRPr="009632E9" w:rsidRDefault="007E157A" w:rsidP="0071340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Microsoft Windows 10 Pro 64 bit</w:t>
            </w:r>
          </w:p>
        </w:tc>
      </w:tr>
      <w:tr w:rsidR="00C061C1" w:rsidRPr="009632E9" w:rsidTr="00C5121B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C1" w:rsidRPr="009632E9" w:rsidRDefault="00C061C1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C1" w:rsidRPr="009632E9" w:rsidRDefault="00C061C1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BIOS</w:t>
            </w:r>
            <w:r w:rsidR="00682151" w:rsidRPr="009632E9">
              <w:rPr>
                <w:rFonts w:ascii="Times New Roman" w:hAnsi="Times New Roman"/>
                <w:szCs w:val="22"/>
              </w:rPr>
              <w:t xml:space="preserve"> 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BIOS zgodny ze specyfikacją UEFI 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-  Możliwość, bez uruchamiania systemu operacyjnego z dysku twardego komputera lub innych podłączonych do niego urządzeń zewnętrznych informacji o: 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modelu komputera, PN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numerze seryjnym,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- </w:t>
            </w:r>
            <w:proofErr w:type="spellStart"/>
            <w:r w:rsidRPr="009632E9">
              <w:rPr>
                <w:rFonts w:ascii="Times New Roman" w:hAnsi="Times New Roman"/>
                <w:szCs w:val="22"/>
              </w:rPr>
              <w:t>AssetTag</w:t>
            </w:r>
            <w:proofErr w:type="spellEnd"/>
            <w:r w:rsidRPr="009632E9">
              <w:rPr>
                <w:rFonts w:ascii="Times New Roman" w:hAnsi="Times New Roman"/>
                <w:szCs w:val="22"/>
              </w:rPr>
              <w:t>,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MAC Adres karty sieciowej,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wersja Biosu wraz z datą produkcji,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zainstalowanym procesorze, jego taktowaniu i ilości rdzeni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ilości pamięci RAM wraz z taktowaniem,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- stanie pracy wentylatora na procesorze 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stanie pracy wentylatora w obudowie komputera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napędach lub dyskach podłączonych do portów SATA (model dysku twardego i napędu optycznego)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Możliwość z poziomu Bios: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wyłączenia/włącz</w:t>
            </w:r>
            <w:r w:rsidR="00FB1164">
              <w:rPr>
                <w:rFonts w:ascii="Times New Roman" w:hAnsi="Times New Roman"/>
                <w:szCs w:val="22"/>
              </w:rPr>
              <w:t>e</w:t>
            </w:r>
            <w:r w:rsidRPr="009632E9">
              <w:rPr>
                <w:rFonts w:ascii="Times New Roman" w:hAnsi="Times New Roman"/>
                <w:szCs w:val="22"/>
              </w:rPr>
              <w:t>nia portów USB zarówno z przodu jak i z tyłu obudowy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wyłączenia selektywnego (pojedynczego) portów SATA,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wyłączenia karty sieciowej, karty audio, portu szeregowego,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możliwość ustawienia portów USB w jednym z dwóch trybów: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użytkownik może </w:t>
            </w:r>
            <w:r w:rsidR="00A07A48" w:rsidRPr="009632E9">
              <w:rPr>
                <w:rFonts w:ascii="Times New Roman" w:hAnsi="Times New Roman"/>
                <w:szCs w:val="22"/>
              </w:rPr>
              <w:t>kopiować</w:t>
            </w:r>
            <w:r w:rsidRPr="009632E9">
              <w:rPr>
                <w:rFonts w:ascii="Times New Roman" w:hAnsi="Times New Roman"/>
                <w:szCs w:val="22"/>
              </w:rPr>
              <w:t xml:space="preserve"> dane z urządzenia pamięci masowej podłączonego do pamięci USB na komputer ale nie może </w:t>
            </w:r>
            <w:r w:rsidR="00A07A48" w:rsidRPr="009632E9">
              <w:rPr>
                <w:rFonts w:ascii="Times New Roman" w:hAnsi="Times New Roman"/>
                <w:szCs w:val="22"/>
              </w:rPr>
              <w:t>kopiować</w:t>
            </w:r>
            <w:r w:rsidRPr="009632E9">
              <w:rPr>
                <w:rFonts w:ascii="Times New Roman" w:hAnsi="Times New Roman"/>
                <w:szCs w:val="22"/>
              </w:rPr>
              <w:t xml:space="preserve"> danych z komputera na urządzenia pamięci masowej podłączone do portu USB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użytkownik nie może </w:t>
            </w:r>
            <w:r w:rsidR="00A07A48" w:rsidRPr="009632E9">
              <w:rPr>
                <w:rFonts w:ascii="Times New Roman" w:hAnsi="Times New Roman"/>
                <w:szCs w:val="22"/>
              </w:rPr>
              <w:t>kopiować</w:t>
            </w:r>
            <w:r w:rsidRPr="009632E9">
              <w:rPr>
                <w:rFonts w:ascii="Times New Roman" w:hAnsi="Times New Roman"/>
                <w:szCs w:val="22"/>
              </w:rPr>
              <w:t xml:space="preserve"> danych z urządzenia pamięci masowej podłączonego do portu USB na komputer oraz nie może kopiować danych z komputera na urządzenia pamięci masowej 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ustawienia hasła: administratora, Power-On, HDD,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blokady aktualizacji BIOS bez podania hasła administratora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wglądu w system zbierania logów (min. Informacja o update Bios, błędzie wentylatora na procesorze, wyczyszczeniu logów)  z możliwością czyszczenia logów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- </w:t>
            </w:r>
            <w:proofErr w:type="spellStart"/>
            <w:r w:rsidRPr="009632E9">
              <w:rPr>
                <w:rFonts w:ascii="Times New Roman" w:hAnsi="Times New Roman"/>
                <w:szCs w:val="22"/>
              </w:rPr>
              <w:t>alertowania</w:t>
            </w:r>
            <w:proofErr w:type="spellEnd"/>
            <w:r w:rsidRPr="009632E9">
              <w:rPr>
                <w:rFonts w:ascii="Times New Roman" w:hAnsi="Times New Roman"/>
                <w:szCs w:val="22"/>
              </w:rPr>
              <w:t xml:space="preserve"> zmiany konfiguracji sprzętowej komputera 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załadowania optymalnych ustawień Bios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obsługa Bios za pomocą klawiatury i myszy</w:t>
            </w:r>
          </w:p>
          <w:p w:rsidR="00322534" w:rsidRPr="009632E9" w:rsidRDefault="00322534" w:rsidP="00322534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>- wyłączenia/włączenia wirtualizacji</w:t>
            </w:r>
          </w:p>
          <w:p w:rsidR="00586ABF" w:rsidRPr="009632E9" w:rsidRDefault="002E532B" w:rsidP="00636700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3F54BA" w:rsidRPr="009632E9" w:rsidTr="00C5121B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A" w:rsidRPr="009632E9" w:rsidRDefault="003F54BA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A" w:rsidRPr="009632E9" w:rsidRDefault="00112580" w:rsidP="003C0ABB">
            <w:p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Zintegrowany System Diagnostyczny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2B" w:rsidRPr="009632E9" w:rsidRDefault="002E532B" w:rsidP="002E532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Wizualny system diagnostyczny producenta </w:t>
            </w:r>
            <w:r w:rsidR="00A07A48" w:rsidRPr="009632E9">
              <w:rPr>
                <w:rFonts w:ascii="Times New Roman" w:hAnsi="Times New Roman"/>
                <w:szCs w:val="22"/>
              </w:rPr>
              <w:t>działający</w:t>
            </w:r>
            <w:r w:rsidRPr="009632E9">
              <w:rPr>
                <w:rFonts w:ascii="Times New Roman" w:hAnsi="Times New Roman"/>
                <w:szCs w:val="22"/>
              </w:rPr>
              <w:t xml:space="preserve"> nawet w przypadku uszkodzenia dysku twardego z systemem operacyjnym komputera umożliwiający na wykonanie diagnostyki </w:t>
            </w:r>
            <w:r w:rsidR="00A07A48" w:rsidRPr="009632E9">
              <w:rPr>
                <w:rFonts w:ascii="Times New Roman" w:hAnsi="Times New Roman"/>
                <w:szCs w:val="22"/>
              </w:rPr>
              <w:t>następujących</w:t>
            </w:r>
            <w:r w:rsidRPr="009632E9">
              <w:rPr>
                <w:rFonts w:ascii="Times New Roman" w:hAnsi="Times New Roman"/>
                <w:szCs w:val="22"/>
              </w:rPr>
              <w:t xml:space="preserve"> podzespołów:</w:t>
            </w:r>
          </w:p>
          <w:p w:rsidR="002E532B" w:rsidRPr="009632E9" w:rsidRDefault="002E532B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Times New Roman" w:hAnsi="Times New Roman"/>
              </w:rPr>
            </w:pPr>
            <w:r w:rsidRPr="009632E9">
              <w:rPr>
                <w:rFonts w:ascii="Times New Roman" w:hAnsi="Times New Roman"/>
              </w:rPr>
              <w:t xml:space="preserve">wykonanie testu pamięci RAM </w:t>
            </w:r>
          </w:p>
          <w:p w:rsidR="002E532B" w:rsidRPr="009632E9" w:rsidRDefault="002E532B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Times New Roman" w:hAnsi="Times New Roman"/>
                <w:lang w:val="en-GB"/>
              </w:rPr>
            </w:pPr>
            <w:r w:rsidRPr="009632E9">
              <w:rPr>
                <w:rFonts w:ascii="Times New Roman" w:hAnsi="Times New Roman"/>
                <w:lang w:val="en-GB"/>
              </w:rPr>
              <w:t xml:space="preserve">test </w:t>
            </w:r>
            <w:proofErr w:type="spellStart"/>
            <w:r w:rsidRPr="009632E9">
              <w:rPr>
                <w:rFonts w:ascii="Times New Roman" w:hAnsi="Times New Roman"/>
                <w:lang w:val="en-GB"/>
              </w:rPr>
              <w:t>dysku</w:t>
            </w:r>
            <w:proofErr w:type="spellEnd"/>
            <w:r w:rsidRPr="009632E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lang w:val="en-GB"/>
              </w:rPr>
              <w:t>twardego</w:t>
            </w:r>
            <w:proofErr w:type="spellEnd"/>
          </w:p>
          <w:p w:rsidR="002E532B" w:rsidRPr="009632E9" w:rsidRDefault="002E532B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Times New Roman" w:hAnsi="Times New Roman"/>
              </w:rPr>
            </w:pPr>
            <w:r w:rsidRPr="009632E9">
              <w:rPr>
                <w:rFonts w:ascii="Times New Roman" w:hAnsi="Times New Roman"/>
              </w:rPr>
              <w:t xml:space="preserve">test monitora </w:t>
            </w:r>
          </w:p>
          <w:p w:rsidR="002E532B" w:rsidRPr="009632E9" w:rsidRDefault="002E532B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Times New Roman" w:hAnsi="Times New Roman"/>
              </w:rPr>
            </w:pPr>
            <w:r w:rsidRPr="009632E9">
              <w:rPr>
                <w:rFonts w:ascii="Times New Roman" w:hAnsi="Times New Roman"/>
              </w:rPr>
              <w:t>test magistrali PCI-e</w:t>
            </w:r>
          </w:p>
          <w:p w:rsidR="002E532B" w:rsidRPr="009632E9" w:rsidRDefault="002E532B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Times New Roman" w:hAnsi="Times New Roman"/>
              </w:rPr>
            </w:pPr>
            <w:r w:rsidRPr="009632E9">
              <w:rPr>
                <w:rFonts w:ascii="Times New Roman" w:hAnsi="Times New Roman"/>
              </w:rPr>
              <w:t>test portów USB</w:t>
            </w:r>
          </w:p>
          <w:p w:rsidR="002E532B" w:rsidRPr="009632E9" w:rsidRDefault="002E532B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Times New Roman" w:hAnsi="Times New Roman"/>
              </w:rPr>
            </w:pPr>
            <w:r w:rsidRPr="009632E9">
              <w:rPr>
                <w:rFonts w:ascii="Times New Roman" w:hAnsi="Times New Roman"/>
              </w:rPr>
              <w:t xml:space="preserve">test płyty głównej </w:t>
            </w:r>
          </w:p>
          <w:p w:rsidR="002E532B" w:rsidRPr="009632E9" w:rsidRDefault="002E532B" w:rsidP="002E532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lastRenderedPageBreak/>
              <w:t>Wizualna lub dźwiękowa sygnalizacja w przypadku błędów któregokolwiek z powyższych podzespołów komputera.</w:t>
            </w:r>
          </w:p>
          <w:p w:rsidR="002E532B" w:rsidRPr="009632E9" w:rsidRDefault="002E532B" w:rsidP="002E532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Ponadto system powinien </w:t>
            </w:r>
            <w:r w:rsidR="00A07A48" w:rsidRPr="009632E9">
              <w:rPr>
                <w:rFonts w:ascii="Times New Roman" w:hAnsi="Times New Roman"/>
                <w:szCs w:val="22"/>
              </w:rPr>
              <w:t>umożliwiać</w:t>
            </w:r>
            <w:r w:rsidRPr="009632E9">
              <w:rPr>
                <w:rFonts w:ascii="Times New Roman" w:hAnsi="Times New Roman"/>
                <w:szCs w:val="22"/>
              </w:rPr>
              <w:t xml:space="preserve"> identyfikacje testowanej jednostki i jej komponentów w </w:t>
            </w:r>
            <w:r w:rsidR="00A07A48" w:rsidRPr="009632E9">
              <w:rPr>
                <w:rFonts w:ascii="Times New Roman" w:hAnsi="Times New Roman"/>
                <w:szCs w:val="22"/>
              </w:rPr>
              <w:t>następującym</w:t>
            </w:r>
            <w:r w:rsidRPr="009632E9">
              <w:rPr>
                <w:rFonts w:ascii="Times New Roman" w:hAnsi="Times New Roman"/>
                <w:szCs w:val="22"/>
              </w:rPr>
              <w:t xml:space="preserve"> zakresie:</w:t>
            </w:r>
          </w:p>
          <w:p w:rsidR="002E532B" w:rsidRPr="009632E9" w:rsidRDefault="002E532B" w:rsidP="002E532B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contextualSpacing/>
              <w:rPr>
                <w:rFonts w:ascii="Times New Roman" w:hAnsi="Times New Roman"/>
              </w:rPr>
            </w:pPr>
            <w:r w:rsidRPr="009632E9">
              <w:rPr>
                <w:rFonts w:ascii="Times New Roman" w:hAnsi="Times New Roman"/>
              </w:rPr>
              <w:t>PC: Producent, model</w:t>
            </w:r>
          </w:p>
          <w:p w:rsidR="002E532B" w:rsidRPr="009632E9" w:rsidRDefault="002E532B" w:rsidP="002E532B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contextualSpacing/>
              <w:rPr>
                <w:rFonts w:ascii="Times New Roman" w:hAnsi="Times New Roman"/>
              </w:rPr>
            </w:pPr>
            <w:r w:rsidRPr="009632E9">
              <w:rPr>
                <w:rFonts w:ascii="Times New Roman" w:hAnsi="Times New Roman"/>
              </w:rPr>
              <w:t>BIOS: Wersja oraz data wydania Bios</w:t>
            </w:r>
          </w:p>
          <w:p w:rsidR="002E532B" w:rsidRPr="009632E9" w:rsidRDefault="002E532B" w:rsidP="002E532B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contextualSpacing/>
              <w:rPr>
                <w:rFonts w:ascii="Times New Roman" w:hAnsi="Times New Roman"/>
              </w:rPr>
            </w:pPr>
            <w:r w:rsidRPr="009632E9">
              <w:rPr>
                <w:rFonts w:ascii="Times New Roman" w:hAnsi="Times New Roman"/>
              </w:rPr>
              <w:t>Procesor : Nazwa, taktowanie</w:t>
            </w:r>
          </w:p>
          <w:p w:rsidR="002E532B" w:rsidRPr="009632E9" w:rsidRDefault="002E532B" w:rsidP="002E532B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contextualSpacing/>
              <w:rPr>
                <w:rFonts w:ascii="Times New Roman" w:hAnsi="Times New Roman"/>
              </w:rPr>
            </w:pPr>
            <w:r w:rsidRPr="009632E9">
              <w:rPr>
                <w:rFonts w:ascii="Times New Roman" w:hAnsi="Times New Roman"/>
              </w:rPr>
              <w:t>Pamięć RAM : Ilość zainstalowanej pamięci RAM, producent oraz numer seryjny poszczególnych kości pamięci</w:t>
            </w:r>
          </w:p>
          <w:p w:rsidR="002E532B" w:rsidRPr="009632E9" w:rsidRDefault="002E532B" w:rsidP="002E532B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contextualSpacing/>
              <w:rPr>
                <w:rFonts w:ascii="Times New Roman" w:hAnsi="Times New Roman"/>
              </w:rPr>
            </w:pPr>
            <w:r w:rsidRPr="009632E9">
              <w:rPr>
                <w:rFonts w:ascii="Times New Roman" w:hAnsi="Times New Roman"/>
              </w:rPr>
              <w:t xml:space="preserve">Dysk twardy:  model, numer seryjny, wersja </w:t>
            </w:r>
            <w:proofErr w:type="spellStart"/>
            <w:r w:rsidRPr="009632E9">
              <w:rPr>
                <w:rFonts w:ascii="Times New Roman" w:hAnsi="Times New Roman"/>
              </w:rPr>
              <w:t>firmware</w:t>
            </w:r>
            <w:proofErr w:type="spellEnd"/>
            <w:r w:rsidRPr="009632E9">
              <w:rPr>
                <w:rFonts w:ascii="Times New Roman" w:hAnsi="Times New Roman"/>
              </w:rPr>
              <w:t>, pojemność, temperatura pracy</w:t>
            </w:r>
          </w:p>
          <w:p w:rsidR="002E532B" w:rsidRPr="009632E9" w:rsidRDefault="002E532B" w:rsidP="002E532B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contextualSpacing/>
              <w:rPr>
                <w:rFonts w:ascii="Times New Roman" w:hAnsi="Times New Roman"/>
              </w:rPr>
            </w:pPr>
            <w:r w:rsidRPr="009632E9">
              <w:rPr>
                <w:rFonts w:ascii="Times New Roman" w:hAnsi="Times New Roman"/>
              </w:rPr>
              <w:t>Monitor: producent, model, rozdzielczość</w:t>
            </w:r>
          </w:p>
          <w:p w:rsidR="00FB1839" w:rsidRPr="009632E9" w:rsidRDefault="002E532B" w:rsidP="003C0ABB">
            <w:pPr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szCs w:val="22"/>
              </w:rPr>
              <w:t xml:space="preserve">System Diagnostyczny </w:t>
            </w:r>
            <w:r w:rsidR="00A07A48" w:rsidRPr="009632E9">
              <w:rPr>
                <w:rFonts w:ascii="Times New Roman" w:hAnsi="Times New Roman"/>
                <w:szCs w:val="22"/>
              </w:rPr>
              <w:t>działający</w:t>
            </w:r>
            <w:r w:rsidRPr="009632E9">
              <w:rPr>
                <w:rFonts w:ascii="Times New Roman" w:hAnsi="Times New Roman"/>
                <w:szCs w:val="22"/>
              </w:rPr>
              <w:t xml:space="preserve"> nawet w przypadku uszkodzenia dysku twardego z systemem operacyjnym komputera.</w:t>
            </w:r>
          </w:p>
        </w:tc>
      </w:tr>
      <w:tr w:rsidR="00C061C1" w:rsidRPr="009632E9" w:rsidTr="00C5121B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C1" w:rsidRPr="009632E9" w:rsidRDefault="00C061C1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C1" w:rsidRPr="009632E9" w:rsidRDefault="00C061C1" w:rsidP="003C0ABB">
            <w:p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Certyfikaty i standardy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2B" w:rsidRPr="009632E9" w:rsidRDefault="002E532B" w:rsidP="002E532B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 xml:space="preserve">Certyfikat ISO9001:2000 dla producenta sprzętu </w:t>
            </w:r>
          </w:p>
          <w:p w:rsidR="002E532B" w:rsidRPr="009632E9" w:rsidRDefault="004C51C1" w:rsidP="002E532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ENERGY STAR</w:t>
            </w:r>
          </w:p>
          <w:p w:rsidR="002E532B" w:rsidRPr="009632E9" w:rsidRDefault="002E532B" w:rsidP="002E532B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 xml:space="preserve">Deklaracja zgodności CE </w:t>
            </w:r>
          </w:p>
          <w:p w:rsidR="002E532B" w:rsidRPr="009632E9" w:rsidRDefault="002E532B" w:rsidP="002E532B">
            <w:p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-     Głośność jednostki mierzona z</w:t>
            </w:r>
            <w:r w:rsidR="00014C9D" w:rsidRPr="009632E9">
              <w:rPr>
                <w:rFonts w:ascii="Times New Roman" w:hAnsi="Times New Roman"/>
                <w:bCs/>
                <w:szCs w:val="22"/>
              </w:rPr>
              <w:t xml:space="preserve"> pozy</w:t>
            </w:r>
            <w:r w:rsidR="008154BD" w:rsidRPr="009632E9">
              <w:rPr>
                <w:rFonts w:ascii="Times New Roman" w:hAnsi="Times New Roman"/>
                <w:bCs/>
                <w:szCs w:val="22"/>
              </w:rPr>
              <w:t xml:space="preserve">cji operatora w trybie </w:t>
            </w:r>
            <w:proofErr w:type="spellStart"/>
            <w:r w:rsidR="008154BD" w:rsidRPr="009632E9">
              <w:rPr>
                <w:rFonts w:ascii="Times New Roman" w:hAnsi="Times New Roman"/>
                <w:bCs/>
                <w:szCs w:val="22"/>
              </w:rPr>
              <w:t>Operation</w:t>
            </w:r>
            <w:proofErr w:type="spellEnd"/>
            <w:r w:rsidR="00014C9D" w:rsidRPr="009632E9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9632E9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8154BD" w:rsidRPr="009632E9">
              <w:rPr>
                <w:rFonts w:ascii="Times New Roman" w:hAnsi="Times New Roman"/>
                <w:bCs/>
                <w:szCs w:val="22"/>
              </w:rPr>
              <w:t>20</w:t>
            </w:r>
            <w:r w:rsidR="007927B4" w:rsidRPr="009632E9">
              <w:rPr>
                <w:rFonts w:ascii="Times New Roman" w:hAnsi="Times New Roman"/>
                <w:bCs/>
                <w:szCs w:val="22"/>
              </w:rPr>
              <w:t>dB</w:t>
            </w:r>
            <w:r w:rsidRPr="009632E9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7927B4" w:rsidRPr="009632E9">
              <w:rPr>
                <w:rFonts w:ascii="Times New Roman" w:hAnsi="Times New Roman"/>
                <w:bCs/>
                <w:szCs w:val="22"/>
              </w:rPr>
              <w:t>–</w:t>
            </w:r>
            <w:r w:rsidR="00A07A48" w:rsidRPr="009632E9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7927B4" w:rsidRPr="009632E9">
              <w:rPr>
                <w:rFonts w:ascii="Times New Roman" w:hAnsi="Times New Roman"/>
                <w:bCs/>
                <w:szCs w:val="22"/>
              </w:rPr>
              <w:t>certyfikat</w:t>
            </w:r>
            <w:r w:rsidRPr="009632E9">
              <w:rPr>
                <w:rFonts w:ascii="Times New Roman" w:hAnsi="Times New Roman"/>
                <w:bCs/>
                <w:szCs w:val="22"/>
              </w:rPr>
              <w:t xml:space="preserve"> potwierdzający </w:t>
            </w:r>
            <w:r w:rsidR="00A07A48" w:rsidRPr="009632E9">
              <w:rPr>
                <w:rFonts w:ascii="Times New Roman" w:hAnsi="Times New Roman"/>
                <w:bCs/>
                <w:szCs w:val="22"/>
              </w:rPr>
              <w:t>głośność</w:t>
            </w:r>
            <w:r w:rsidR="007927B4" w:rsidRPr="009632E9">
              <w:rPr>
                <w:rFonts w:ascii="Times New Roman" w:hAnsi="Times New Roman"/>
                <w:bCs/>
                <w:szCs w:val="22"/>
              </w:rPr>
              <w:t xml:space="preserve"> jednostki mierzoną zgodnie z ISO 9296 i ISO 7779</w:t>
            </w:r>
            <w:r w:rsidR="008154BD" w:rsidRPr="009632E9">
              <w:rPr>
                <w:rFonts w:ascii="Times New Roman" w:hAnsi="Times New Roman"/>
                <w:bCs/>
                <w:szCs w:val="22"/>
              </w:rPr>
              <w:t xml:space="preserve"> wystawiony przez akredytowane laboratorium. </w:t>
            </w:r>
          </w:p>
          <w:p w:rsidR="00C061C1" w:rsidRPr="009632E9" w:rsidRDefault="002E532B" w:rsidP="002E532B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 xml:space="preserve">Potwierdzenie spełnienia kryteriów środowiskowych, w tym zgodności z dyrektywą </w:t>
            </w:r>
            <w:proofErr w:type="spellStart"/>
            <w:r w:rsidRPr="009632E9">
              <w:rPr>
                <w:rFonts w:ascii="Times New Roman" w:hAnsi="Times New Roman"/>
                <w:bCs/>
                <w:szCs w:val="22"/>
              </w:rPr>
              <w:t>RoHS</w:t>
            </w:r>
            <w:proofErr w:type="spellEnd"/>
            <w:r w:rsidRPr="009632E9">
              <w:rPr>
                <w:rFonts w:ascii="Times New Roman" w:hAnsi="Times New Roman"/>
                <w:bCs/>
                <w:szCs w:val="22"/>
              </w:rPr>
              <w:t xml:space="preserve"> Unii Europejskiej o eliminacji substancji niebezpiecznych </w:t>
            </w:r>
          </w:p>
          <w:p w:rsidR="00045470" w:rsidRPr="009632E9" w:rsidRDefault="00045470" w:rsidP="00A07A4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  <w:lang w:eastAsia="pl-PL"/>
              </w:rPr>
            </w:pPr>
            <w:r w:rsidRPr="009632E9">
              <w:rPr>
                <w:rFonts w:ascii="Times New Roman" w:hAnsi="Times New Roman"/>
                <w:bCs/>
                <w:lang w:eastAsia="pl-PL"/>
              </w:rPr>
              <w:t xml:space="preserve">Oferowane modele komputerów muszą posiadać certyfikat Microsoft, potwierdzający poprawną współpracę oferowanych modeli komputerów z ww. systemem operacyjnym Windows 10Pro </w:t>
            </w:r>
          </w:p>
        </w:tc>
      </w:tr>
      <w:tr w:rsidR="00C061C1" w:rsidRPr="009632E9" w:rsidTr="00C5121B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C1" w:rsidRPr="009632E9" w:rsidRDefault="00C061C1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C1" w:rsidRPr="009632E9" w:rsidRDefault="001B0269" w:rsidP="003C0ABB">
            <w:p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Waga/rozmiary urządzenia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2B" w:rsidRPr="009632E9" w:rsidRDefault="002E532B" w:rsidP="002E532B">
            <w:pPr>
              <w:rPr>
                <w:rFonts w:ascii="Times New Roman" w:hAnsi="Times New Roman"/>
                <w:bCs/>
                <w:color w:val="FF0000"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Waga urządzenia  max.</w:t>
            </w:r>
            <w:r w:rsidR="00322534" w:rsidRPr="009632E9">
              <w:rPr>
                <w:rFonts w:ascii="Times New Roman" w:hAnsi="Times New Roman"/>
                <w:bCs/>
                <w:szCs w:val="22"/>
              </w:rPr>
              <w:t xml:space="preserve"> 6</w:t>
            </w:r>
            <w:r w:rsidR="004B05FD" w:rsidRPr="009632E9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9632E9">
              <w:rPr>
                <w:rFonts w:ascii="Times New Roman" w:hAnsi="Times New Roman"/>
                <w:bCs/>
                <w:szCs w:val="22"/>
              </w:rPr>
              <w:t>kg</w:t>
            </w:r>
          </w:p>
          <w:p w:rsidR="00020AC1" w:rsidRPr="009632E9" w:rsidRDefault="002E532B" w:rsidP="002E532B">
            <w:p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  <w:lang w:eastAsia="en-US"/>
              </w:rPr>
              <w:t xml:space="preserve">Suma wymiarów nie może przekraczać: </w:t>
            </w:r>
            <w:r w:rsidR="00322534" w:rsidRPr="009632E9">
              <w:rPr>
                <w:rFonts w:ascii="Times New Roman" w:hAnsi="Times New Roman"/>
                <w:bCs/>
                <w:szCs w:val="22"/>
                <w:lang w:eastAsia="en-US"/>
              </w:rPr>
              <w:t>810</w:t>
            </w:r>
            <w:r w:rsidRPr="009632E9">
              <w:rPr>
                <w:rFonts w:ascii="Times New Roman" w:hAnsi="Times New Roman"/>
                <w:bCs/>
                <w:szCs w:val="22"/>
                <w:lang w:eastAsia="en-US"/>
              </w:rPr>
              <w:t>mm</w:t>
            </w:r>
          </w:p>
        </w:tc>
      </w:tr>
      <w:tr w:rsidR="00C061C1" w:rsidRPr="009632E9" w:rsidTr="00C5121B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C1" w:rsidRPr="009632E9" w:rsidRDefault="00C061C1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C1" w:rsidRPr="009632E9" w:rsidRDefault="00C061C1" w:rsidP="003C0ABB">
            <w:p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Bezpieczeństwo</w:t>
            </w:r>
            <w:r w:rsidR="00604FE1" w:rsidRPr="009632E9">
              <w:rPr>
                <w:rFonts w:ascii="Times New Roman" w:hAnsi="Times New Roman"/>
                <w:bCs/>
                <w:szCs w:val="22"/>
              </w:rPr>
              <w:t xml:space="preserve"> i zdalne zarządzanie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C1" w:rsidRPr="009632E9" w:rsidRDefault="00C061C1" w:rsidP="006A5907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 xml:space="preserve">Złącze typu </w:t>
            </w:r>
            <w:proofErr w:type="spellStart"/>
            <w:r w:rsidRPr="009632E9">
              <w:rPr>
                <w:rFonts w:ascii="Times New Roman" w:hAnsi="Times New Roman"/>
                <w:bCs/>
                <w:szCs w:val="22"/>
              </w:rPr>
              <w:t>Kensington</w:t>
            </w:r>
            <w:proofErr w:type="spellEnd"/>
            <w:r w:rsidRPr="009632E9">
              <w:rPr>
                <w:rFonts w:ascii="Times New Roman" w:hAnsi="Times New Roman"/>
                <w:bCs/>
                <w:szCs w:val="22"/>
              </w:rPr>
              <w:t xml:space="preserve"> Lock</w:t>
            </w:r>
          </w:p>
        </w:tc>
      </w:tr>
      <w:tr w:rsidR="003F54BA" w:rsidRPr="009632E9" w:rsidTr="00C5121B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A" w:rsidRPr="009632E9" w:rsidRDefault="003F54BA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A" w:rsidRPr="009632E9" w:rsidRDefault="003F54BA" w:rsidP="003C0ABB">
            <w:p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Gwarancja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A" w:rsidRPr="009632E9" w:rsidRDefault="00D126E3" w:rsidP="002E532B">
            <w:pPr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Producenta komputera – 3</w:t>
            </w:r>
            <w:r w:rsidR="00A07A48" w:rsidRPr="009632E9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9632E9">
              <w:rPr>
                <w:rFonts w:ascii="Times New Roman" w:hAnsi="Times New Roman"/>
                <w:bCs/>
                <w:szCs w:val="22"/>
              </w:rPr>
              <w:t>lata</w:t>
            </w:r>
            <w:r w:rsidR="002E532B" w:rsidRPr="009632E9">
              <w:rPr>
                <w:rFonts w:ascii="Times New Roman" w:hAnsi="Times New Roman"/>
                <w:bCs/>
                <w:szCs w:val="22"/>
              </w:rPr>
              <w:t xml:space="preserve"> świadczona w miejscu użytkowania sprzętu (on-</w:t>
            </w:r>
            <w:proofErr w:type="spellStart"/>
            <w:r w:rsidR="002E532B" w:rsidRPr="009632E9">
              <w:rPr>
                <w:rFonts w:ascii="Times New Roman" w:hAnsi="Times New Roman"/>
                <w:bCs/>
                <w:szCs w:val="22"/>
              </w:rPr>
              <w:t>site</w:t>
            </w:r>
            <w:proofErr w:type="spellEnd"/>
            <w:r w:rsidR="002E532B" w:rsidRPr="009632E9">
              <w:rPr>
                <w:rFonts w:ascii="Times New Roman" w:hAnsi="Times New Roman"/>
                <w:bCs/>
                <w:szCs w:val="22"/>
              </w:rPr>
              <w:t>)</w:t>
            </w:r>
          </w:p>
        </w:tc>
      </w:tr>
      <w:tr w:rsidR="003F54BA" w:rsidRPr="009632E9" w:rsidTr="00C5121B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A" w:rsidRPr="009632E9" w:rsidRDefault="003F54BA" w:rsidP="003C0ABB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BA" w:rsidRPr="009632E9" w:rsidRDefault="003F54BA" w:rsidP="003C0ABB">
            <w:pPr>
              <w:tabs>
                <w:tab w:val="left" w:pos="213"/>
              </w:tabs>
              <w:jc w:val="both"/>
              <w:rPr>
                <w:rFonts w:ascii="Times New Roman" w:hAnsi="Times New Roman"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Wsparcie techniczne producenta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2B" w:rsidRPr="009632E9" w:rsidRDefault="002E532B" w:rsidP="002E532B">
            <w:pPr>
              <w:spacing w:line="276" w:lineRule="auto"/>
              <w:rPr>
                <w:rFonts w:ascii="Times New Roman" w:hAnsi="Times New Roman"/>
                <w:szCs w:val="22"/>
                <w:lang w:val="de-DE" w:eastAsia="en-US"/>
              </w:rPr>
            </w:pP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Dedykowany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numer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oraz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adres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email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dla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wsparcia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technicznego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i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informacji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produktowej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.</w:t>
            </w:r>
          </w:p>
          <w:p w:rsidR="002E532B" w:rsidRPr="009632E9" w:rsidRDefault="002E532B" w:rsidP="002E532B">
            <w:pPr>
              <w:spacing w:line="276" w:lineRule="auto"/>
              <w:rPr>
                <w:rFonts w:ascii="Times New Roman" w:hAnsi="Times New Roman"/>
                <w:szCs w:val="22"/>
                <w:lang w:val="de-DE" w:eastAsia="en-US"/>
              </w:rPr>
            </w:pPr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-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możliwość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weryfikacji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r w:rsidR="00CC10DA" w:rsidRPr="009632E9">
              <w:rPr>
                <w:rFonts w:ascii="Times New Roman" w:hAnsi="Times New Roman"/>
                <w:szCs w:val="22"/>
                <w:lang w:val="de-DE" w:eastAsia="en-US"/>
              </w:rPr>
              <w:t>u</w:t>
            </w:r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producenta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konfiguracji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fabrycznej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zakupionego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sprzętu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</w:p>
          <w:p w:rsidR="003F54BA" w:rsidRPr="009632E9" w:rsidRDefault="002E532B" w:rsidP="00045470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-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Naprawy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gwarancyjne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urządzeń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muszą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być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realizowany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przez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Producenta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lub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Autoryzowanego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Partnera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Serwisowego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Producenta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.</w:t>
            </w:r>
          </w:p>
        </w:tc>
      </w:tr>
      <w:tr w:rsidR="006A0CDE" w:rsidRPr="009632E9" w:rsidTr="00C5121B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DE" w:rsidRPr="009632E9" w:rsidRDefault="006A0CDE" w:rsidP="006A0CDE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DE" w:rsidRPr="009632E9" w:rsidRDefault="006A0CDE" w:rsidP="006A0CDE">
            <w:pPr>
              <w:tabs>
                <w:tab w:val="left" w:pos="213"/>
              </w:tabs>
              <w:jc w:val="both"/>
              <w:rPr>
                <w:rFonts w:ascii="Times New Roman" w:hAnsi="Times New Roman"/>
                <w:bCs/>
                <w:szCs w:val="22"/>
              </w:rPr>
            </w:pPr>
            <w:r w:rsidRPr="009632E9">
              <w:rPr>
                <w:rFonts w:ascii="Times New Roman" w:hAnsi="Times New Roman"/>
                <w:bCs/>
                <w:szCs w:val="22"/>
              </w:rPr>
              <w:t>Wymagania dodatkowe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DE" w:rsidRPr="009632E9" w:rsidRDefault="006A0CDE" w:rsidP="006A0CDE">
            <w:pPr>
              <w:spacing w:line="276" w:lineRule="auto"/>
              <w:rPr>
                <w:rFonts w:ascii="Times New Roman" w:hAnsi="Times New Roman"/>
                <w:szCs w:val="22"/>
                <w:lang w:val="de-DE" w:eastAsia="en-US"/>
              </w:rPr>
            </w:pP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Zamawiaj</w:t>
            </w:r>
            <w:r w:rsidR="00A05132">
              <w:rPr>
                <w:rFonts w:ascii="Times New Roman" w:hAnsi="Times New Roman"/>
                <w:szCs w:val="22"/>
                <w:lang w:val="de-DE" w:eastAsia="en-US"/>
              </w:rPr>
              <w:t>ą</w:t>
            </w:r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cy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zastrzega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sobie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prawo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sprawdzenia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pełnej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zgodności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parametrów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oferowanego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sprzętu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 z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wymogami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niniejszej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SIWZ. W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tym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celu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Wykonawcy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na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wezwanie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Zamawiającego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dostarczą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do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siedziby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Zamawiającego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w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terminie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5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dni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od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daty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otrzymania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wezwania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,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próbkę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oferowanego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sprzętu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. . W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odniesieniu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do 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programowania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mogą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zostać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dostarczone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licencje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tymczasowe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, w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pełni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zgodne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z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oferowanymi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. 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Ocena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złożonych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próbek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zostanie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dokonana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przez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Komisję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Przetargową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na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zasadzie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spełnia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/ nie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spełnia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. Z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badania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każdej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próbki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zostanie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sporządzony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protokół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.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Pozytywna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ocena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próbki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będzie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oznaczała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zgodność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próbki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(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oferty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) z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treścią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SIWZ.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Niezgodność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próbki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z SIWZ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chociażby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w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zakresie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jednego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parametru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podlegającemu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badaniu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bądź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nieprzedłożenie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wymaganej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próbki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w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sposób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i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terminie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wymaganym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przez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Zamawiającego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będzie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oznaczało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negatywny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wynik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oceny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próbki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i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będzie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skutkowało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odrzuceniem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oferty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na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podstawie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art. 89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ust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. 1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pkt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2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ustawy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z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dnia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29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stycznia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2004 r.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Prawo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zamówień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publicznych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(Dz. U. z 2015 r.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poz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. 2164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zm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.),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tj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. z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uwagi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na fakt,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że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treść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oferty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nie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odpowiada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treści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specyfikacji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istotnych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warunków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zamówienia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.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Szczegółowy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sposób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przygotowania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i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lastRenderedPageBreak/>
              <w:t>złożenia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próbek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zostanie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dostarczony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wykonawcom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wraz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z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wezwaniem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do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złożenia</w:t>
            </w:r>
            <w:proofErr w:type="spellEnd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 xml:space="preserve"> </w:t>
            </w:r>
            <w:proofErr w:type="spellStart"/>
            <w:r w:rsidRPr="009632E9">
              <w:rPr>
                <w:rFonts w:ascii="Times New Roman" w:hAnsi="Times New Roman"/>
                <w:szCs w:val="22"/>
                <w:lang w:val="de-DE" w:eastAsia="en-US"/>
              </w:rPr>
              <w:t>próbek</w:t>
            </w:r>
            <w:proofErr w:type="spellEnd"/>
          </w:p>
        </w:tc>
      </w:tr>
    </w:tbl>
    <w:p w:rsidR="00E64438" w:rsidRPr="009632E9" w:rsidRDefault="00E64438" w:rsidP="00045470">
      <w:pPr>
        <w:rPr>
          <w:rFonts w:ascii="Times New Roman" w:hAnsi="Times New Roman"/>
          <w:sz w:val="24"/>
          <w:szCs w:val="24"/>
        </w:rPr>
      </w:pPr>
    </w:p>
    <w:p w:rsidR="00E64438" w:rsidRPr="009632E9" w:rsidRDefault="00E64438" w:rsidP="00045470">
      <w:pPr>
        <w:rPr>
          <w:rFonts w:ascii="Times New Roman" w:hAnsi="Times New Roman"/>
          <w:sz w:val="24"/>
          <w:szCs w:val="24"/>
        </w:rPr>
      </w:pPr>
    </w:p>
    <w:p w:rsidR="009C0594" w:rsidRPr="009D500B" w:rsidRDefault="00E64438" w:rsidP="001A5304">
      <w:pPr>
        <w:pStyle w:val="Akapitzlist"/>
        <w:numPr>
          <w:ilvl w:val="0"/>
          <w:numId w:val="48"/>
        </w:numPr>
        <w:rPr>
          <w:rFonts w:ascii="Times New Roman" w:hAnsi="Times New Roman"/>
          <w:color w:val="000000"/>
          <w:sz w:val="24"/>
          <w:lang w:val="en-US"/>
        </w:rPr>
      </w:pPr>
      <w:r w:rsidRPr="009D500B">
        <w:rPr>
          <w:rFonts w:ascii="Times New Roman" w:hAnsi="Times New Roman"/>
          <w:color w:val="000000"/>
          <w:sz w:val="24"/>
          <w:lang w:val="en-US"/>
        </w:rPr>
        <w:t xml:space="preserve">Monitor </w:t>
      </w:r>
      <w:r w:rsidR="009C0594" w:rsidRPr="009D500B">
        <w:rPr>
          <w:rFonts w:ascii="Times New Roman" w:hAnsi="Times New Roman"/>
          <w:color w:val="000000"/>
          <w:sz w:val="24"/>
          <w:lang w:val="en-US"/>
        </w:rPr>
        <w:t xml:space="preserve">do </w:t>
      </w:r>
      <w:proofErr w:type="spellStart"/>
      <w:r w:rsidR="009C0594" w:rsidRPr="009D500B">
        <w:rPr>
          <w:rFonts w:ascii="Times New Roman" w:hAnsi="Times New Roman"/>
          <w:color w:val="000000"/>
          <w:sz w:val="24"/>
          <w:lang w:val="en-US"/>
        </w:rPr>
        <w:t>stacji</w:t>
      </w:r>
      <w:proofErr w:type="spellEnd"/>
      <w:r w:rsidR="009C0594" w:rsidRPr="009D500B"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 w:rsidR="009C0594" w:rsidRPr="009D500B">
        <w:rPr>
          <w:rFonts w:ascii="Times New Roman" w:hAnsi="Times New Roman"/>
          <w:color w:val="000000"/>
          <w:sz w:val="24"/>
          <w:lang w:val="en-US"/>
        </w:rPr>
        <w:t>roboczej</w:t>
      </w:r>
      <w:proofErr w:type="spellEnd"/>
      <w:r w:rsidR="009C0594" w:rsidRPr="009D500B"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 w:rsidR="009C0594" w:rsidRPr="009D500B">
        <w:rPr>
          <w:rFonts w:ascii="Times New Roman" w:hAnsi="Times New Roman"/>
          <w:color w:val="000000"/>
          <w:sz w:val="24"/>
          <w:lang w:val="en-US"/>
        </w:rPr>
        <w:t>medycznej</w:t>
      </w:r>
      <w:proofErr w:type="spellEnd"/>
    </w:p>
    <w:p w:rsidR="00E64438" w:rsidRPr="009632E9" w:rsidRDefault="009C0594" w:rsidP="00045470">
      <w:pPr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b/>
          <w:color w:val="000000"/>
          <w:sz w:val="24"/>
          <w:highlight w:val="yellow"/>
          <w:lang w:val="en-US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7"/>
        <w:gridCol w:w="1990"/>
      </w:tblGrid>
      <w:tr w:rsidR="00325D83" w:rsidRPr="00E64438" w:rsidTr="007540C5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325D83" w:rsidRPr="009632E9" w:rsidRDefault="00325D83" w:rsidP="00325D83">
            <w:pPr>
              <w:rPr>
                <w:rFonts w:ascii="Times New Roman" w:hAnsi="Times New Roman"/>
                <w:b/>
                <w:szCs w:val="22"/>
              </w:rPr>
            </w:pPr>
            <w:r w:rsidRPr="009632E9">
              <w:rPr>
                <w:rFonts w:ascii="Times New Roman" w:hAnsi="Times New Roman"/>
                <w:b/>
                <w:szCs w:val="22"/>
              </w:rPr>
              <w:t>Wymagane minimalne parametry techniczne monitorów</w:t>
            </w:r>
            <w:r w:rsidR="00785F8C" w:rsidRPr="009632E9">
              <w:rPr>
                <w:rFonts w:ascii="Times New Roman" w:hAnsi="Times New Roman"/>
                <w:b/>
                <w:szCs w:val="22"/>
              </w:rPr>
              <w:t>:</w:t>
            </w:r>
          </w:p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</w:tcPr>
          <w:p w:rsidR="00325D83" w:rsidRPr="00E64438" w:rsidRDefault="00325D83" w:rsidP="00325D83">
            <w:pP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Przekątna ekranu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 xml:space="preserve">Min. </w:t>
            </w: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27 cali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Wielkość plamki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 xml:space="preserve">Max.  </w:t>
            </w: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0,233 mm</w:t>
            </w:r>
          </w:p>
        </w:tc>
      </w:tr>
      <w:tr w:rsidR="00325D83" w:rsidRPr="00E64438" w:rsidTr="00987B7C">
        <w:trPr>
          <w:trHeight w:val="237"/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Typ </w:t>
            </w:r>
            <w:proofErr w:type="spellStart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panela</w:t>
            </w:r>
            <w:proofErr w:type="spellEnd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LCD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AHVA</w:t>
            </w:r>
            <w:r w:rsidRPr="009632E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, </w:t>
            </w: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IPS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Technologia podświetlenia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LED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Zalecana rozdzielczość obrazu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 xml:space="preserve">Min. </w:t>
            </w: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2560 x 1440 pikseli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Czas reakcji matrycy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 xml:space="preserve">Max. </w:t>
            </w: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4 ms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Jasność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 xml:space="preserve">Min. </w:t>
            </w: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350 cd/m2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Kontrast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min. </w:t>
            </w: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50000000:1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Kąt widzenia poziomy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 xml:space="preserve">Min. </w:t>
            </w: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178 stopni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Kąt widzenia pionowy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 xml:space="preserve">Min. </w:t>
            </w: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178 stopni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Liczba wyświetlanych kolorów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 xml:space="preserve">Min. </w:t>
            </w: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1,07 mld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color w:val="000000"/>
                <w:sz w:val="17"/>
                <w:szCs w:val="17"/>
              </w:rPr>
              <w:t>Spełniane normy i c</w:t>
            </w: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ertyfikaty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ENERGY STAR 6.0</w:t>
            </w:r>
          </w:p>
          <w:p w:rsidR="00325D83" w:rsidRPr="00E64438" w:rsidRDefault="00325D83" w:rsidP="00325D83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TCO 6.0</w:t>
            </w:r>
          </w:p>
          <w:p w:rsidR="00325D83" w:rsidRPr="00E64438" w:rsidRDefault="00325D83" w:rsidP="00325D83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EPEAT Gold</w:t>
            </w:r>
          </w:p>
          <w:p w:rsidR="00325D83" w:rsidRPr="00E64438" w:rsidRDefault="00325D83" w:rsidP="00325D83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TUV/GS</w:t>
            </w:r>
          </w:p>
          <w:p w:rsidR="00325D83" w:rsidRPr="00E64438" w:rsidRDefault="00325D83" w:rsidP="00325D83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CE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Regulacja cyfrowa (OSD)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Tak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Głośniki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Tak</w:t>
            </w: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 xml:space="preserve"> – min, 2 szt. 1W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Ilość wbudowanych głośników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2 szt.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Złącza wejściowe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15-stykowe D-</w:t>
            </w:r>
            <w:proofErr w:type="spellStart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Sub</w:t>
            </w:r>
            <w:proofErr w:type="spellEnd"/>
          </w:p>
          <w:p w:rsidR="00325D83" w:rsidRPr="00E64438" w:rsidRDefault="00325D83" w:rsidP="00325D83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DVI-D (z HDCP)</w:t>
            </w:r>
          </w:p>
          <w:p w:rsidR="00325D83" w:rsidRPr="00E64438" w:rsidRDefault="00325D83" w:rsidP="00325D83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HDMI (z HDCP)</w:t>
            </w:r>
          </w:p>
          <w:p w:rsidR="00325D83" w:rsidRPr="00E64438" w:rsidRDefault="00325D83" w:rsidP="00325D83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DisplayPort</w:t>
            </w:r>
            <w:proofErr w:type="spellEnd"/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Pozostałe złącza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numPr>
                <w:ilvl w:val="0"/>
                <w:numId w:val="31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Obsługa MHL</w:t>
            </w:r>
          </w:p>
          <w:p w:rsidR="00325D83" w:rsidRPr="00E64438" w:rsidRDefault="00325D83" w:rsidP="00325D83">
            <w:pPr>
              <w:numPr>
                <w:ilvl w:val="0"/>
                <w:numId w:val="31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4 x USB 2.0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Wbudowany hub USB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Tak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Wbudowany zasilacz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Tak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Pobór mocy (praca/spoczynek)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25/0,3 Wat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Możliwość pochylenia </w:t>
            </w:r>
            <w:proofErr w:type="spellStart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panela</w:t>
            </w:r>
            <w:proofErr w:type="spellEnd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tilt</w:t>
            </w:r>
            <w:proofErr w:type="spellEnd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Tak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Regulacja wysokości monitora (</w:t>
            </w:r>
            <w:proofErr w:type="spellStart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height</w:t>
            </w:r>
            <w:proofErr w:type="spellEnd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adjustment</w:t>
            </w:r>
            <w:proofErr w:type="spellEnd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Tak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Obrotowa podstawa monitora (</w:t>
            </w:r>
            <w:proofErr w:type="spellStart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swivel</w:t>
            </w:r>
            <w:proofErr w:type="spellEnd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Tak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Panel obrotowy (</w:t>
            </w:r>
            <w:proofErr w:type="spellStart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pivot</w:t>
            </w:r>
            <w:proofErr w:type="spellEnd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Tak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Montaż na ścianie (VESA)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100 x 100 mm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Możliwość zabezpieczenia (</w:t>
            </w:r>
            <w:proofErr w:type="spellStart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Kensington</w:t>
            </w:r>
            <w:proofErr w:type="spellEnd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Tak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Szerokość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533,4 mm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Wysokość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640 mm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Głębokość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242,9 mm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Masa netto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6,6 kg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Kolor obudowy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Czarny</w:t>
            </w:r>
          </w:p>
        </w:tc>
      </w:tr>
      <w:tr w:rsidR="00325D83" w:rsidRPr="00E64438" w:rsidTr="00E64438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25D83" w:rsidRPr="00E64438" w:rsidRDefault="00325D83" w:rsidP="00325D8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Dodatkowe informacje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325D83" w:rsidRPr="00E64438" w:rsidRDefault="00325D83" w:rsidP="00325D83">
            <w:pPr>
              <w:numPr>
                <w:ilvl w:val="0"/>
                <w:numId w:val="32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Technologia </w:t>
            </w:r>
            <w:proofErr w:type="spellStart"/>
            <w:r w:rsidRPr="00E64438">
              <w:rPr>
                <w:rFonts w:ascii="Times New Roman" w:hAnsi="Times New Roman"/>
                <w:color w:val="000000"/>
                <w:sz w:val="17"/>
                <w:szCs w:val="17"/>
              </w:rPr>
              <w:t>Flicker-free</w:t>
            </w:r>
            <w:proofErr w:type="spellEnd"/>
          </w:p>
        </w:tc>
      </w:tr>
    </w:tbl>
    <w:p w:rsidR="00325D83" w:rsidRPr="009632E9" w:rsidRDefault="00E64438" w:rsidP="00325D83">
      <w:pPr>
        <w:rPr>
          <w:rFonts w:ascii="Times New Roman" w:hAnsi="Times New Roman"/>
          <w:color w:val="000000"/>
          <w:sz w:val="17"/>
          <w:szCs w:val="17"/>
        </w:rPr>
      </w:pPr>
      <w:r w:rsidRPr="009632E9">
        <w:rPr>
          <w:rFonts w:ascii="Times New Roman" w:hAnsi="Times New Roman"/>
          <w:color w:val="000000"/>
          <w:sz w:val="17"/>
          <w:szCs w:val="17"/>
        </w:rPr>
        <w:t xml:space="preserve">Gwarancja producenta </w:t>
      </w:r>
      <w:r w:rsidR="009167F6" w:rsidRPr="009632E9">
        <w:rPr>
          <w:rFonts w:ascii="Times New Roman" w:hAnsi="Times New Roman"/>
          <w:color w:val="000000"/>
          <w:sz w:val="17"/>
          <w:szCs w:val="17"/>
        </w:rPr>
        <w:t xml:space="preserve">min. </w:t>
      </w:r>
      <w:r w:rsidRPr="009632E9">
        <w:rPr>
          <w:rFonts w:ascii="Times New Roman" w:hAnsi="Times New Roman"/>
          <w:color w:val="000000"/>
          <w:sz w:val="17"/>
          <w:szCs w:val="17"/>
        </w:rPr>
        <w:t xml:space="preserve">36 </w:t>
      </w:r>
      <w:r w:rsidR="00F0440A" w:rsidRPr="009632E9">
        <w:rPr>
          <w:rFonts w:ascii="Times New Roman" w:hAnsi="Times New Roman"/>
          <w:color w:val="000000"/>
          <w:sz w:val="17"/>
          <w:szCs w:val="17"/>
        </w:rPr>
        <w:t>miesięcy</w:t>
      </w:r>
    </w:p>
    <w:p w:rsidR="00325D83" w:rsidRPr="009632E9" w:rsidRDefault="00325D83" w:rsidP="00325D83">
      <w:pPr>
        <w:rPr>
          <w:rFonts w:ascii="Times New Roman" w:hAnsi="Times New Roman"/>
          <w:sz w:val="17"/>
          <w:szCs w:val="17"/>
        </w:rPr>
      </w:pPr>
    </w:p>
    <w:p w:rsidR="00325D83" w:rsidRPr="009632E9" w:rsidRDefault="00325D83" w:rsidP="00325D83">
      <w:pPr>
        <w:rPr>
          <w:rFonts w:ascii="Times New Roman" w:hAnsi="Times New Roman"/>
          <w:sz w:val="17"/>
          <w:szCs w:val="17"/>
        </w:rPr>
      </w:pPr>
    </w:p>
    <w:p w:rsidR="00325D83" w:rsidRPr="009632E9" w:rsidRDefault="00325D83" w:rsidP="00325D83">
      <w:pPr>
        <w:rPr>
          <w:rFonts w:ascii="Times New Roman" w:hAnsi="Times New Roman"/>
          <w:sz w:val="17"/>
          <w:szCs w:val="17"/>
        </w:rPr>
      </w:pPr>
    </w:p>
    <w:p w:rsidR="00325D83" w:rsidRPr="009D500B" w:rsidRDefault="009C0594" w:rsidP="00212665">
      <w:pPr>
        <w:pStyle w:val="Akapitzlist"/>
        <w:numPr>
          <w:ilvl w:val="0"/>
          <w:numId w:val="48"/>
        </w:numPr>
        <w:rPr>
          <w:rFonts w:ascii="Times New Roman" w:hAnsi="Times New Roman"/>
          <w:color w:val="000000"/>
          <w:sz w:val="20"/>
        </w:rPr>
      </w:pPr>
      <w:r w:rsidRPr="009D500B">
        <w:rPr>
          <w:rFonts w:ascii="Times New Roman" w:hAnsi="Times New Roman"/>
          <w:color w:val="000000"/>
          <w:sz w:val="28"/>
        </w:rPr>
        <w:lastRenderedPageBreak/>
        <w:t xml:space="preserve">Zestaw </w:t>
      </w:r>
      <w:r w:rsidR="007540C5" w:rsidRPr="009D500B">
        <w:rPr>
          <w:rFonts w:ascii="Times New Roman" w:hAnsi="Times New Roman"/>
          <w:color w:val="000000"/>
          <w:sz w:val="28"/>
        </w:rPr>
        <w:t xml:space="preserve">bezprzewodowy </w:t>
      </w:r>
      <w:r w:rsidRPr="009D500B">
        <w:rPr>
          <w:rFonts w:ascii="Times New Roman" w:hAnsi="Times New Roman"/>
          <w:color w:val="000000"/>
          <w:sz w:val="28"/>
        </w:rPr>
        <w:t>k</w:t>
      </w:r>
      <w:r w:rsidR="00325D83" w:rsidRPr="009D500B">
        <w:rPr>
          <w:rFonts w:ascii="Times New Roman" w:hAnsi="Times New Roman"/>
          <w:color w:val="000000"/>
          <w:sz w:val="28"/>
        </w:rPr>
        <w:t xml:space="preserve">lawiatura + mysz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7"/>
        <w:gridCol w:w="216"/>
      </w:tblGrid>
      <w:tr w:rsidR="00785F8C" w:rsidRPr="00E64438" w:rsidTr="007540C5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785F8C" w:rsidRPr="009632E9" w:rsidRDefault="00785F8C" w:rsidP="007540C5">
            <w:pPr>
              <w:rPr>
                <w:rFonts w:ascii="Times New Roman" w:hAnsi="Times New Roman"/>
                <w:b/>
                <w:szCs w:val="22"/>
              </w:rPr>
            </w:pPr>
            <w:r w:rsidRPr="009632E9">
              <w:rPr>
                <w:rFonts w:ascii="Times New Roman" w:hAnsi="Times New Roman"/>
                <w:b/>
                <w:szCs w:val="22"/>
              </w:rPr>
              <w:t>Wymagane minimalne parametry techniczne zestawu wskazującego:</w:t>
            </w:r>
          </w:p>
          <w:p w:rsidR="00785F8C" w:rsidRPr="00E64438" w:rsidRDefault="00785F8C" w:rsidP="007540C5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</w:tcPr>
          <w:p w:rsidR="00785F8C" w:rsidRPr="00E64438" w:rsidRDefault="00785F8C" w:rsidP="007540C5">
            <w:pP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785F8C" w:rsidRPr="009632E9" w:rsidRDefault="00785F8C" w:rsidP="00325D83">
      <w:pPr>
        <w:rPr>
          <w:rFonts w:ascii="Times New Roman" w:hAnsi="Times New Roman"/>
          <w:color w:val="000000"/>
          <w:sz w:val="20"/>
        </w:rPr>
      </w:pPr>
    </w:p>
    <w:p w:rsidR="00674AFA" w:rsidRPr="009632E9" w:rsidRDefault="00674AFA" w:rsidP="00325D83">
      <w:pPr>
        <w:rPr>
          <w:rFonts w:ascii="Times New Roman" w:hAnsi="Times New Roman"/>
          <w:color w:val="000000"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930"/>
      </w:tblGrid>
      <w:tr w:rsidR="00D50E06" w:rsidRPr="009632E9" w:rsidTr="00674AFA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4AFA" w:rsidRPr="00674AFA" w:rsidRDefault="00674AFA" w:rsidP="00674AFA">
            <w:pPr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74AFA">
              <w:rPr>
                <w:rFonts w:ascii="Times New Roman" w:hAnsi="Times New Roman"/>
                <w:color w:val="000000"/>
                <w:sz w:val="17"/>
                <w:szCs w:val="17"/>
              </w:rPr>
              <w:t>Rodzaj klawiatury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674AFA" w:rsidRPr="00674AFA" w:rsidRDefault="00674AFA" w:rsidP="00F0440A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74AFA">
              <w:rPr>
                <w:rFonts w:ascii="Times New Roman" w:hAnsi="Times New Roman"/>
                <w:color w:val="000000"/>
                <w:sz w:val="17"/>
                <w:szCs w:val="17"/>
              </w:rPr>
              <w:t>Bezprzewodowa radiowa</w:t>
            </w:r>
            <w:r w:rsidR="00D50E06" w:rsidRPr="009632E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2,4GHz</w:t>
            </w:r>
          </w:p>
          <w:p w:rsidR="00F0440A" w:rsidRPr="009632E9" w:rsidRDefault="00D50E06" w:rsidP="00D50E06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color w:val="000000"/>
                <w:sz w:val="17"/>
                <w:szCs w:val="17"/>
              </w:rPr>
              <w:t>Multimedialne klawisze dostępu</w:t>
            </w:r>
            <w:r w:rsidR="00F0440A" w:rsidRPr="009632E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9632E9">
              <w:rPr>
                <w:rFonts w:ascii="Times New Roman" w:hAnsi="Times New Roman"/>
                <w:color w:val="000000"/>
                <w:sz w:val="17"/>
                <w:szCs w:val="17"/>
              </w:rPr>
              <w:t>- 10 programowalnych klawiszy</w:t>
            </w:r>
          </w:p>
          <w:p w:rsidR="00674AFA" w:rsidRPr="00674AFA" w:rsidRDefault="00674AFA" w:rsidP="00F0440A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74AFA">
              <w:rPr>
                <w:rFonts w:ascii="Times New Roman" w:hAnsi="Times New Roman"/>
                <w:color w:val="000000"/>
                <w:sz w:val="17"/>
                <w:szCs w:val="17"/>
              </w:rPr>
              <w:t>Internet</w:t>
            </w:r>
          </w:p>
        </w:tc>
      </w:tr>
      <w:tr w:rsidR="00D50E06" w:rsidRPr="009632E9" w:rsidTr="00674AFA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4AFA" w:rsidRPr="00674AFA" w:rsidRDefault="00674AFA" w:rsidP="00674AFA">
            <w:pPr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74AFA">
              <w:rPr>
                <w:rFonts w:ascii="Times New Roman" w:hAnsi="Times New Roman"/>
                <w:color w:val="000000"/>
                <w:sz w:val="17"/>
                <w:szCs w:val="17"/>
              </w:rPr>
              <w:t>Typ złącza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674AFA" w:rsidRPr="009632E9" w:rsidRDefault="00674AFA" w:rsidP="00785F8C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USB</w:t>
            </w:r>
          </w:p>
        </w:tc>
      </w:tr>
      <w:tr w:rsidR="00D50E06" w:rsidRPr="009632E9" w:rsidTr="00674AFA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4AFA" w:rsidRPr="00674AFA" w:rsidRDefault="00674AFA" w:rsidP="00674AFA">
            <w:pPr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74AFA">
              <w:rPr>
                <w:rFonts w:ascii="Times New Roman" w:hAnsi="Times New Roman"/>
                <w:color w:val="000000"/>
                <w:sz w:val="17"/>
                <w:szCs w:val="17"/>
              </w:rPr>
              <w:t>Układ klawiatury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674AFA" w:rsidRPr="009632E9" w:rsidRDefault="00674AFA" w:rsidP="00785F8C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 xml:space="preserve">US </w:t>
            </w:r>
          </w:p>
        </w:tc>
      </w:tr>
      <w:tr w:rsidR="00D50E06" w:rsidRPr="009632E9" w:rsidTr="00674AFA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4AFA" w:rsidRPr="00674AFA" w:rsidRDefault="00674AFA" w:rsidP="00674AFA">
            <w:pPr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74AFA">
              <w:rPr>
                <w:rFonts w:ascii="Times New Roman" w:hAnsi="Times New Roman"/>
                <w:color w:val="000000"/>
                <w:sz w:val="17"/>
                <w:szCs w:val="17"/>
              </w:rPr>
              <w:t>Kolor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674AFA" w:rsidRPr="009632E9" w:rsidRDefault="00674AFA" w:rsidP="00785F8C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Czarny</w:t>
            </w:r>
          </w:p>
        </w:tc>
      </w:tr>
      <w:tr w:rsidR="00D50E06" w:rsidRPr="009632E9" w:rsidTr="00674AFA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4AFA" w:rsidRPr="00674AFA" w:rsidRDefault="00674AFA" w:rsidP="00674AFA">
            <w:pPr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74AFA">
              <w:rPr>
                <w:rFonts w:ascii="Times New Roman" w:hAnsi="Times New Roman"/>
                <w:color w:val="000000"/>
                <w:sz w:val="17"/>
                <w:szCs w:val="17"/>
              </w:rPr>
              <w:t>Mysz w zestawie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674AFA" w:rsidRPr="009632E9" w:rsidRDefault="00674AFA" w:rsidP="00785F8C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Tak</w:t>
            </w:r>
            <w:r w:rsidR="00785F8C"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 xml:space="preserve"> – optyczna bezprzewodowa</w:t>
            </w:r>
          </w:p>
        </w:tc>
      </w:tr>
      <w:tr w:rsidR="00D50E06" w:rsidRPr="009632E9" w:rsidTr="00674AFA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74AFA" w:rsidRPr="00674AFA" w:rsidRDefault="00674AFA" w:rsidP="00674AFA">
            <w:pPr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74AFA">
              <w:rPr>
                <w:rFonts w:ascii="Times New Roman" w:hAnsi="Times New Roman"/>
                <w:color w:val="000000"/>
                <w:sz w:val="17"/>
                <w:szCs w:val="17"/>
              </w:rPr>
              <w:t>Cechy dodatkowe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674AFA" w:rsidRPr="009632E9" w:rsidRDefault="00674AFA" w:rsidP="00785F8C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Miniaturowy odbiornik USB</w:t>
            </w:r>
            <w:r w:rsidR="00F0440A" w:rsidRPr="009632E9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 xml:space="preserve"> </w:t>
            </w:r>
            <w:r w:rsidR="00F0440A" w:rsidRPr="009632E9">
              <w:rPr>
                <w:rFonts w:ascii="Times New Roman" w:hAnsi="Times New Roman"/>
                <w:color w:val="000000"/>
                <w:sz w:val="17"/>
                <w:szCs w:val="17"/>
              </w:rPr>
              <w:t>obsługujący jednocześnie mysz i klawiaturę</w:t>
            </w:r>
          </w:p>
        </w:tc>
      </w:tr>
      <w:tr w:rsidR="00D50E06" w:rsidRPr="009632E9" w:rsidTr="00785F8C">
        <w:trPr>
          <w:trHeight w:val="484"/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D50E06" w:rsidRPr="009632E9" w:rsidRDefault="00674AFA" w:rsidP="00674AFA">
            <w:pPr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74AFA">
              <w:rPr>
                <w:rFonts w:ascii="Times New Roman" w:hAnsi="Times New Roman"/>
                <w:color w:val="000000"/>
                <w:sz w:val="17"/>
                <w:szCs w:val="17"/>
              </w:rPr>
              <w:t>System operacyjny</w:t>
            </w:r>
          </w:p>
          <w:p w:rsidR="00D50E06" w:rsidRPr="009632E9" w:rsidRDefault="00D50E06" w:rsidP="00D50E06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674AFA" w:rsidRPr="009632E9" w:rsidRDefault="00674AFA" w:rsidP="00D50E06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D50E06" w:rsidRPr="009632E9" w:rsidRDefault="00D50E06" w:rsidP="00D50E0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  <w:hideMark/>
          </w:tcPr>
          <w:p w:rsidR="00D50E06" w:rsidRPr="009632E9" w:rsidRDefault="00D50E06" w:rsidP="00D50E06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</w:pPr>
            <w:r w:rsidRPr="009632E9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Windows® XP, Windows Vista, Windows 7, Windows 8, Windows 10</w:t>
            </w:r>
          </w:p>
          <w:p w:rsidR="00674AFA" w:rsidRPr="00674AFA" w:rsidRDefault="00785F8C" w:rsidP="00D50E06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632E9">
              <w:rPr>
                <w:rFonts w:ascii="Times New Roman" w:hAnsi="Times New Roman"/>
                <w:color w:val="000000"/>
                <w:sz w:val="17"/>
                <w:szCs w:val="17"/>
              </w:rPr>
              <w:t>Chrome OS</w:t>
            </w:r>
          </w:p>
        </w:tc>
      </w:tr>
    </w:tbl>
    <w:p w:rsidR="00D50E06" w:rsidRPr="009632E9" w:rsidRDefault="00785F8C" w:rsidP="00785F8C">
      <w:pPr>
        <w:pStyle w:val="Akapitzlist"/>
        <w:numPr>
          <w:ilvl w:val="0"/>
          <w:numId w:val="35"/>
        </w:numPr>
        <w:rPr>
          <w:rFonts w:ascii="Times New Roman" w:hAnsi="Times New Roman"/>
          <w:color w:val="000000"/>
          <w:sz w:val="16"/>
          <w:szCs w:val="16"/>
        </w:rPr>
      </w:pPr>
      <w:r w:rsidRPr="009632E9">
        <w:rPr>
          <w:rFonts w:ascii="Times New Roman" w:hAnsi="Times New Roman"/>
          <w:color w:val="000000"/>
          <w:sz w:val="16"/>
          <w:szCs w:val="16"/>
        </w:rPr>
        <w:t>Wydłużona żywotność baterii</w:t>
      </w:r>
      <w:r w:rsidR="00D50E06" w:rsidRPr="009632E9">
        <w:rPr>
          <w:rFonts w:ascii="Times New Roman" w:hAnsi="Times New Roman"/>
          <w:color w:val="000000"/>
          <w:sz w:val="16"/>
          <w:szCs w:val="16"/>
        </w:rPr>
        <w:t xml:space="preserve">: min. </w:t>
      </w:r>
      <w:r w:rsidRPr="009632E9">
        <w:rPr>
          <w:rFonts w:ascii="Times New Roman" w:hAnsi="Times New Roman"/>
          <w:color w:val="000000"/>
          <w:sz w:val="16"/>
          <w:szCs w:val="16"/>
        </w:rPr>
        <w:t xml:space="preserve"> 24 miesiące klawiatura</w:t>
      </w:r>
      <w:r w:rsidR="00D50E06" w:rsidRPr="009632E9">
        <w:rPr>
          <w:rFonts w:ascii="Times New Roman" w:hAnsi="Times New Roman"/>
          <w:color w:val="000000"/>
          <w:sz w:val="16"/>
          <w:szCs w:val="16"/>
        </w:rPr>
        <w:t xml:space="preserve"> i 12 miesięcy </w:t>
      </w:r>
      <w:r w:rsidRPr="009632E9">
        <w:rPr>
          <w:rFonts w:ascii="Times New Roman" w:hAnsi="Times New Roman"/>
          <w:color w:val="000000"/>
          <w:sz w:val="16"/>
          <w:szCs w:val="16"/>
        </w:rPr>
        <w:t>mysz</w:t>
      </w:r>
    </w:p>
    <w:p w:rsidR="00F0440A" w:rsidRPr="009632E9" w:rsidRDefault="00D50E06" w:rsidP="00785F8C">
      <w:pPr>
        <w:pStyle w:val="Akapitzlist"/>
        <w:numPr>
          <w:ilvl w:val="0"/>
          <w:numId w:val="35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>Dwie baterie AAA do klawiatu</w:t>
      </w:r>
      <w:r w:rsidR="00785F8C" w:rsidRPr="009632E9">
        <w:rPr>
          <w:rFonts w:ascii="Times New Roman" w:hAnsi="Times New Roman"/>
          <w:color w:val="000000"/>
          <w:sz w:val="20"/>
        </w:rPr>
        <w:t xml:space="preserve">ry i jedna bateria AA do myszy </w:t>
      </w:r>
      <w:r w:rsidRPr="009632E9">
        <w:rPr>
          <w:rFonts w:ascii="Times New Roman" w:hAnsi="Times New Roman"/>
          <w:color w:val="000000"/>
          <w:sz w:val="20"/>
        </w:rPr>
        <w:t>umieszczone w urządzen</w:t>
      </w:r>
      <w:r w:rsidR="00785F8C" w:rsidRPr="009632E9">
        <w:rPr>
          <w:rFonts w:ascii="Times New Roman" w:hAnsi="Times New Roman"/>
          <w:color w:val="000000"/>
          <w:sz w:val="20"/>
        </w:rPr>
        <w:t>iach</w:t>
      </w:r>
    </w:p>
    <w:p w:rsidR="00D50E06" w:rsidRPr="009632E9" w:rsidRDefault="00D50E06" w:rsidP="00785F8C">
      <w:pPr>
        <w:pStyle w:val="Akapitzlist"/>
        <w:numPr>
          <w:ilvl w:val="0"/>
          <w:numId w:val="35"/>
        </w:numPr>
        <w:rPr>
          <w:rFonts w:ascii="Times New Roman" w:hAnsi="Times New Roman"/>
          <w:color w:val="000000"/>
          <w:sz w:val="16"/>
          <w:szCs w:val="16"/>
        </w:rPr>
      </w:pPr>
      <w:r w:rsidRPr="009632E9">
        <w:rPr>
          <w:rFonts w:ascii="Times New Roman" w:hAnsi="Times New Roman"/>
          <w:color w:val="000000"/>
          <w:sz w:val="16"/>
          <w:szCs w:val="16"/>
        </w:rPr>
        <w:t xml:space="preserve">Gwarancja producenta 36 </w:t>
      </w:r>
      <w:r w:rsidRPr="009632E9">
        <w:rPr>
          <w:rFonts w:ascii="Times New Roman" w:hAnsi="Times New Roman"/>
          <w:color w:val="000000"/>
          <w:sz w:val="17"/>
          <w:szCs w:val="17"/>
        </w:rPr>
        <w:t>miesięcy</w:t>
      </w:r>
    </w:p>
    <w:p w:rsidR="00785F8C" w:rsidRPr="009632E9" w:rsidRDefault="00785F8C" w:rsidP="00325D83">
      <w:pPr>
        <w:rPr>
          <w:rFonts w:ascii="Times New Roman" w:hAnsi="Times New Roman"/>
          <w:color w:val="000000"/>
          <w:sz w:val="20"/>
        </w:rPr>
      </w:pPr>
    </w:p>
    <w:p w:rsidR="00325D83" w:rsidRPr="009D500B" w:rsidRDefault="00325D83" w:rsidP="00325D83">
      <w:pPr>
        <w:rPr>
          <w:rFonts w:ascii="Times New Roman" w:hAnsi="Times New Roman"/>
          <w:color w:val="000000"/>
          <w:sz w:val="28"/>
          <w:highlight w:val="yellow"/>
        </w:rPr>
      </w:pPr>
      <w:r w:rsidRPr="009632E9">
        <w:rPr>
          <w:rFonts w:ascii="Times New Roman" w:hAnsi="Times New Roman"/>
          <w:color w:val="000000"/>
          <w:sz w:val="20"/>
        </w:rPr>
        <w:br/>
      </w:r>
      <w:r w:rsidR="00212665" w:rsidRPr="009D500B">
        <w:rPr>
          <w:rFonts w:ascii="Times New Roman" w:hAnsi="Times New Roman"/>
          <w:color w:val="000000"/>
          <w:sz w:val="28"/>
        </w:rPr>
        <w:t xml:space="preserve">4. </w:t>
      </w:r>
      <w:r w:rsidRPr="009D500B">
        <w:rPr>
          <w:rFonts w:ascii="Times New Roman" w:hAnsi="Times New Roman"/>
          <w:color w:val="000000"/>
          <w:sz w:val="28"/>
        </w:rPr>
        <w:t xml:space="preserve">listwa przeciwprzepięciowa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216"/>
      </w:tblGrid>
      <w:tr w:rsidR="00785F8C" w:rsidRPr="009632E9" w:rsidTr="007540C5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785F8C" w:rsidRPr="009632E9" w:rsidRDefault="00785F8C" w:rsidP="007540C5">
            <w:pPr>
              <w:rPr>
                <w:rFonts w:ascii="Times New Roman" w:hAnsi="Times New Roman"/>
                <w:b/>
                <w:szCs w:val="22"/>
              </w:rPr>
            </w:pPr>
            <w:r w:rsidRPr="009632E9">
              <w:rPr>
                <w:rFonts w:ascii="Times New Roman" w:hAnsi="Times New Roman"/>
                <w:b/>
                <w:szCs w:val="22"/>
              </w:rPr>
              <w:t xml:space="preserve">Wymagane minimalne parametry techniczne listwy </w:t>
            </w:r>
            <w:r w:rsidR="009167F6" w:rsidRPr="009632E9">
              <w:rPr>
                <w:rFonts w:ascii="Times New Roman" w:hAnsi="Times New Roman"/>
                <w:b/>
                <w:szCs w:val="22"/>
              </w:rPr>
              <w:t>zasilającej</w:t>
            </w:r>
            <w:r w:rsidRPr="009632E9">
              <w:rPr>
                <w:rFonts w:ascii="Times New Roman" w:hAnsi="Times New Roman"/>
                <w:b/>
                <w:szCs w:val="22"/>
              </w:rPr>
              <w:t>:</w:t>
            </w:r>
          </w:p>
          <w:p w:rsidR="00785F8C" w:rsidRPr="00E64438" w:rsidRDefault="00785F8C" w:rsidP="007540C5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</w:tcPr>
          <w:p w:rsidR="00785F8C" w:rsidRPr="00E64438" w:rsidRDefault="00785F8C" w:rsidP="007540C5">
            <w:pP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167F6" w:rsidRPr="009632E9" w:rsidRDefault="009167F6" w:rsidP="00325D83">
      <w:pPr>
        <w:rPr>
          <w:rFonts w:ascii="Times New Roman" w:hAnsi="Times New Roman"/>
          <w:color w:val="000000"/>
          <w:sz w:val="20"/>
        </w:rPr>
      </w:pPr>
    </w:p>
    <w:p w:rsidR="009167F6" w:rsidRPr="009167F6" w:rsidRDefault="009167F6" w:rsidP="00336276">
      <w:pPr>
        <w:numPr>
          <w:ilvl w:val="0"/>
          <w:numId w:val="38"/>
        </w:numPr>
        <w:ind w:left="284" w:hanging="8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167F6">
        <w:rPr>
          <w:rFonts w:ascii="Times New Roman" w:hAnsi="Times New Roman"/>
          <w:color w:val="000000"/>
          <w:sz w:val="17"/>
          <w:szCs w:val="17"/>
        </w:rPr>
        <w:t>Ochrona 3 linii zasilania</w:t>
      </w:r>
    </w:p>
    <w:p w:rsidR="009167F6" w:rsidRPr="009167F6" w:rsidRDefault="009167F6" w:rsidP="00336276">
      <w:pPr>
        <w:numPr>
          <w:ilvl w:val="0"/>
          <w:numId w:val="38"/>
        </w:numPr>
        <w:ind w:left="284" w:hanging="8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167F6">
        <w:rPr>
          <w:rFonts w:ascii="Times New Roman" w:hAnsi="Times New Roman"/>
          <w:color w:val="000000"/>
          <w:sz w:val="17"/>
          <w:szCs w:val="17"/>
        </w:rPr>
        <w:t>Filtr EMI/R</w:t>
      </w:r>
      <w:r w:rsidR="00336276" w:rsidRPr="009632E9">
        <w:rPr>
          <w:rFonts w:ascii="Times New Roman" w:hAnsi="Times New Roman"/>
          <w:color w:val="000000"/>
          <w:sz w:val="17"/>
          <w:szCs w:val="17"/>
        </w:rPr>
        <w:t>FI, absorbcja energii min. 610J</w:t>
      </w:r>
    </w:p>
    <w:p w:rsidR="009167F6" w:rsidRPr="009167F6" w:rsidRDefault="00336276" w:rsidP="00336276">
      <w:pPr>
        <w:numPr>
          <w:ilvl w:val="0"/>
          <w:numId w:val="38"/>
        </w:numPr>
        <w:ind w:left="284" w:hanging="8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632E9">
        <w:rPr>
          <w:rFonts w:ascii="Times New Roman" w:hAnsi="Times New Roman"/>
          <w:color w:val="000000"/>
          <w:sz w:val="17"/>
          <w:szCs w:val="17"/>
        </w:rPr>
        <w:t>Maksymalny prąd impulsu 150</w:t>
      </w:r>
      <w:r w:rsidR="009167F6" w:rsidRPr="009167F6">
        <w:rPr>
          <w:rFonts w:ascii="Times New Roman" w:hAnsi="Times New Roman"/>
          <w:color w:val="000000"/>
          <w:sz w:val="17"/>
          <w:szCs w:val="17"/>
        </w:rPr>
        <w:t>00A</w:t>
      </w:r>
    </w:p>
    <w:p w:rsidR="009167F6" w:rsidRPr="009167F6" w:rsidRDefault="009167F6" w:rsidP="00336276">
      <w:pPr>
        <w:numPr>
          <w:ilvl w:val="0"/>
          <w:numId w:val="38"/>
        </w:numPr>
        <w:ind w:left="284" w:hanging="8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167F6">
        <w:rPr>
          <w:rFonts w:ascii="Times New Roman" w:hAnsi="Times New Roman"/>
          <w:color w:val="000000"/>
          <w:sz w:val="17"/>
          <w:szCs w:val="17"/>
        </w:rPr>
        <w:t>Sygnalizacja napięcia</w:t>
      </w:r>
    </w:p>
    <w:p w:rsidR="009167F6" w:rsidRPr="009167F6" w:rsidRDefault="009167F6" w:rsidP="00336276">
      <w:pPr>
        <w:numPr>
          <w:ilvl w:val="0"/>
          <w:numId w:val="39"/>
        </w:numPr>
        <w:ind w:left="284" w:hanging="8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167F6">
        <w:rPr>
          <w:rFonts w:ascii="Times New Roman" w:hAnsi="Times New Roman"/>
          <w:color w:val="000000"/>
          <w:sz w:val="17"/>
          <w:szCs w:val="17"/>
        </w:rPr>
        <w:t xml:space="preserve">Ilość gniazd </w:t>
      </w:r>
      <w:r w:rsidR="00336276" w:rsidRPr="009632E9">
        <w:rPr>
          <w:rFonts w:ascii="Times New Roman" w:hAnsi="Times New Roman"/>
          <w:color w:val="000000"/>
          <w:sz w:val="17"/>
          <w:szCs w:val="17"/>
        </w:rPr>
        <w:t xml:space="preserve">min. </w:t>
      </w:r>
      <w:r w:rsidRPr="009167F6">
        <w:rPr>
          <w:rFonts w:ascii="Times New Roman" w:hAnsi="Times New Roman"/>
          <w:color w:val="000000"/>
          <w:sz w:val="17"/>
          <w:szCs w:val="17"/>
        </w:rPr>
        <w:t>5</w:t>
      </w:r>
    </w:p>
    <w:p w:rsidR="009167F6" w:rsidRPr="009632E9" w:rsidRDefault="009167F6" w:rsidP="00336276">
      <w:pPr>
        <w:numPr>
          <w:ilvl w:val="0"/>
          <w:numId w:val="39"/>
        </w:numPr>
        <w:ind w:left="284" w:hanging="8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167F6">
        <w:rPr>
          <w:rFonts w:ascii="Times New Roman" w:hAnsi="Times New Roman"/>
          <w:color w:val="000000"/>
          <w:sz w:val="17"/>
          <w:szCs w:val="17"/>
        </w:rPr>
        <w:t>Blokady gniazd wtykowych</w:t>
      </w:r>
    </w:p>
    <w:p w:rsidR="009167F6" w:rsidRPr="009632E9" w:rsidRDefault="009167F6" w:rsidP="00336276">
      <w:pPr>
        <w:numPr>
          <w:ilvl w:val="0"/>
          <w:numId w:val="39"/>
        </w:numPr>
        <w:ind w:hanging="436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632E9">
        <w:rPr>
          <w:rFonts w:ascii="Times New Roman" w:hAnsi="Times New Roman"/>
          <w:color w:val="000000"/>
          <w:sz w:val="17"/>
          <w:szCs w:val="17"/>
        </w:rPr>
        <w:t xml:space="preserve">Filtr EMI/RFI, absorbcja energii </w:t>
      </w:r>
      <w:r w:rsidR="00336276" w:rsidRPr="009632E9">
        <w:rPr>
          <w:rFonts w:ascii="Times New Roman" w:hAnsi="Times New Roman"/>
          <w:color w:val="000000"/>
          <w:sz w:val="17"/>
          <w:szCs w:val="17"/>
        </w:rPr>
        <w:t>min. 613J</w:t>
      </w:r>
    </w:p>
    <w:p w:rsidR="009167F6" w:rsidRPr="009632E9" w:rsidRDefault="00336276" w:rsidP="00336276">
      <w:pPr>
        <w:numPr>
          <w:ilvl w:val="0"/>
          <w:numId w:val="39"/>
        </w:numPr>
        <w:ind w:hanging="436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632E9">
        <w:rPr>
          <w:rFonts w:ascii="Times New Roman" w:hAnsi="Times New Roman"/>
          <w:color w:val="000000"/>
          <w:sz w:val="17"/>
          <w:szCs w:val="17"/>
        </w:rPr>
        <w:t>Maksymalny prąd impulsu 150</w:t>
      </w:r>
      <w:r w:rsidR="009167F6" w:rsidRPr="009632E9">
        <w:rPr>
          <w:rFonts w:ascii="Times New Roman" w:hAnsi="Times New Roman"/>
          <w:color w:val="000000"/>
          <w:sz w:val="17"/>
          <w:szCs w:val="17"/>
        </w:rPr>
        <w:t>00A</w:t>
      </w:r>
    </w:p>
    <w:p w:rsidR="009167F6" w:rsidRPr="009632E9" w:rsidRDefault="009167F6" w:rsidP="00336276">
      <w:pPr>
        <w:numPr>
          <w:ilvl w:val="0"/>
          <w:numId w:val="39"/>
        </w:numPr>
        <w:ind w:hanging="436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632E9">
        <w:rPr>
          <w:rFonts w:ascii="Times New Roman" w:hAnsi="Times New Roman"/>
          <w:color w:val="000000"/>
          <w:sz w:val="17"/>
          <w:szCs w:val="17"/>
        </w:rPr>
        <w:t>2 bezpieczniki 10A</w:t>
      </w:r>
    </w:p>
    <w:p w:rsidR="00336276" w:rsidRPr="009632E9" w:rsidRDefault="00877D22" w:rsidP="00336276">
      <w:pPr>
        <w:numPr>
          <w:ilvl w:val="0"/>
          <w:numId w:val="39"/>
        </w:numPr>
        <w:ind w:hanging="436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632E9">
        <w:rPr>
          <w:rFonts w:ascii="Times New Roman" w:hAnsi="Times New Roman"/>
          <w:color w:val="000000"/>
          <w:sz w:val="17"/>
          <w:szCs w:val="17"/>
        </w:rPr>
        <w:t xml:space="preserve">napięcie nominalne </w:t>
      </w:r>
      <w:r w:rsidR="00336276" w:rsidRPr="009632E9">
        <w:rPr>
          <w:rFonts w:ascii="Times New Roman" w:hAnsi="Times New Roman"/>
          <w:color w:val="000000"/>
          <w:sz w:val="17"/>
          <w:szCs w:val="17"/>
        </w:rPr>
        <w:t>230V, 50Hz</w:t>
      </w:r>
    </w:p>
    <w:p w:rsidR="00336276" w:rsidRPr="009632E9" w:rsidRDefault="00877D22" w:rsidP="00336276">
      <w:pPr>
        <w:numPr>
          <w:ilvl w:val="0"/>
          <w:numId w:val="39"/>
        </w:numPr>
        <w:ind w:hanging="436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632E9">
        <w:rPr>
          <w:rFonts w:ascii="Times New Roman" w:hAnsi="Times New Roman"/>
          <w:color w:val="000000"/>
          <w:sz w:val="17"/>
          <w:szCs w:val="17"/>
        </w:rPr>
        <w:t xml:space="preserve">natężenie nominalne </w:t>
      </w:r>
      <w:r w:rsidR="00336276" w:rsidRPr="009632E9">
        <w:rPr>
          <w:rFonts w:ascii="Times New Roman" w:hAnsi="Times New Roman"/>
          <w:color w:val="000000"/>
          <w:sz w:val="17"/>
          <w:szCs w:val="17"/>
        </w:rPr>
        <w:t>10A</w:t>
      </w:r>
    </w:p>
    <w:p w:rsidR="00B4138B" w:rsidRPr="009632E9" w:rsidRDefault="00B4138B" w:rsidP="00336276">
      <w:pPr>
        <w:numPr>
          <w:ilvl w:val="0"/>
          <w:numId w:val="39"/>
        </w:numPr>
        <w:ind w:hanging="436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632E9">
        <w:rPr>
          <w:rFonts w:ascii="Times New Roman" w:hAnsi="Times New Roman"/>
          <w:color w:val="000000"/>
          <w:sz w:val="17"/>
          <w:szCs w:val="17"/>
        </w:rPr>
        <w:t>maksy</w:t>
      </w:r>
      <w:r w:rsidR="00877D22" w:rsidRPr="009632E9">
        <w:rPr>
          <w:rFonts w:ascii="Times New Roman" w:hAnsi="Times New Roman"/>
          <w:color w:val="000000"/>
          <w:sz w:val="17"/>
          <w:szCs w:val="17"/>
        </w:rPr>
        <w:t xml:space="preserve">malne obciążenie (sumaryczne) </w:t>
      </w:r>
      <w:r w:rsidRPr="009632E9">
        <w:rPr>
          <w:rFonts w:ascii="Times New Roman" w:hAnsi="Times New Roman"/>
          <w:color w:val="000000"/>
          <w:sz w:val="17"/>
          <w:szCs w:val="17"/>
        </w:rPr>
        <w:t>10 A 2300 W</w:t>
      </w:r>
    </w:p>
    <w:p w:rsidR="00B4138B" w:rsidRPr="009632E9" w:rsidRDefault="00877D22" w:rsidP="00336276">
      <w:pPr>
        <w:numPr>
          <w:ilvl w:val="0"/>
          <w:numId w:val="39"/>
        </w:numPr>
        <w:ind w:hanging="436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632E9">
        <w:rPr>
          <w:rFonts w:ascii="Times New Roman" w:hAnsi="Times New Roman"/>
          <w:color w:val="000000"/>
          <w:sz w:val="17"/>
          <w:szCs w:val="17"/>
        </w:rPr>
        <w:t>obciążalność jednego gniazda min. 45</w:t>
      </w:r>
      <w:r w:rsidR="00B4138B" w:rsidRPr="009632E9">
        <w:rPr>
          <w:rFonts w:ascii="Times New Roman" w:hAnsi="Times New Roman"/>
          <w:color w:val="000000"/>
          <w:sz w:val="17"/>
          <w:szCs w:val="17"/>
        </w:rPr>
        <w:t>0W</w:t>
      </w:r>
    </w:p>
    <w:p w:rsidR="00B4138B" w:rsidRPr="009632E9" w:rsidRDefault="00877D22" w:rsidP="00336276">
      <w:pPr>
        <w:numPr>
          <w:ilvl w:val="0"/>
          <w:numId w:val="39"/>
        </w:numPr>
        <w:ind w:hanging="436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632E9">
        <w:rPr>
          <w:rFonts w:ascii="Times New Roman" w:hAnsi="Times New Roman"/>
          <w:color w:val="000000"/>
          <w:sz w:val="17"/>
          <w:szCs w:val="17"/>
        </w:rPr>
        <w:t xml:space="preserve">bezpieczniki zwłoczne </w:t>
      </w:r>
      <w:r w:rsidR="00B4138B" w:rsidRPr="009632E9">
        <w:rPr>
          <w:rFonts w:ascii="Times New Roman" w:hAnsi="Times New Roman"/>
          <w:color w:val="000000"/>
          <w:sz w:val="17"/>
          <w:szCs w:val="17"/>
        </w:rPr>
        <w:t>2x10A / 250V</w:t>
      </w:r>
    </w:p>
    <w:p w:rsidR="00B4138B" w:rsidRPr="009632E9" w:rsidRDefault="00B4138B" w:rsidP="00336276">
      <w:pPr>
        <w:numPr>
          <w:ilvl w:val="0"/>
          <w:numId w:val="39"/>
        </w:numPr>
        <w:ind w:hanging="436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632E9">
        <w:rPr>
          <w:rFonts w:ascii="Times New Roman" w:hAnsi="Times New Roman"/>
          <w:color w:val="000000"/>
          <w:sz w:val="17"/>
          <w:szCs w:val="17"/>
        </w:rPr>
        <w:t>przewód przyłączeniowy</w:t>
      </w:r>
      <w:r w:rsidR="00336276" w:rsidRPr="009632E9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9632E9">
        <w:rPr>
          <w:rFonts w:ascii="Times New Roman" w:hAnsi="Times New Roman"/>
          <w:color w:val="000000"/>
          <w:sz w:val="17"/>
          <w:szCs w:val="17"/>
        </w:rPr>
        <w:t>3,0mb</w:t>
      </w:r>
    </w:p>
    <w:p w:rsidR="00B4138B" w:rsidRPr="009632E9" w:rsidRDefault="00B4138B" w:rsidP="00336276">
      <w:pPr>
        <w:numPr>
          <w:ilvl w:val="0"/>
          <w:numId w:val="39"/>
        </w:numPr>
        <w:ind w:hanging="436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632E9">
        <w:rPr>
          <w:rFonts w:ascii="Times New Roman" w:hAnsi="Times New Roman"/>
          <w:color w:val="000000"/>
          <w:sz w:val="17"/>
          <w:szCs w:val="17"/>
        </w:rPr>
        <w:t xml:space="preserve">Długość </w:t>
      </w:r>
      <w:r w:rsidR="00877D22" w:rsidRPr="009632E9">
        <w:rPr>
          <w:rFonts w:ascii="Times New Roman" w:hAnsi="Times New Roman"/>
          <w:color w:val="000000"/>
          <w:sz w:val="17"/>
          <w:szCs w:val="17"/>
        </w:rPr>
        <w:t xml:space="preserve">całkowita </w:t>
      </w:r>
      <w:r w:rsidRPr="009632E9">
        <w:rPr>
          <w:rFonts w:ascii="Times New Roman" w:hAnsi="Times New Roman"/>
          <w:color w:val="000000"/>
          <w:sz w:val="17"/>
          <w:szCs w:val="17"/>
        </w:rPr>
        <w:t>max.</w:t>
      </w:r>
      <w:r w:rsidR="00336276" w:rsidRPr="009632E9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9632E9">
        <w:rPr>
          <w:rFonts w:ascii="Times New Roman" w:hAnsi="Times New Roman"/>
          <w:color w:val="000000"/>
          <w:sz w:val="17"/>
          <w:szCs w:val="17"/>
        </w:rPr>
        <w:t>330mm</w:t>
      </w:r>
    </w:p>
    <w:p w:rsidR="009167F6" w:rsidRPr="009167F6" w:rsidRDefault="009167F6" w:rsidP="00336276">
      <w:pPr>
        <w:numPr>
          <w:ilvl w:val="0"/>
          <w:numId w:val="39"/>
        </w:numPr>
        <w:ind w:left="150" w:firstLine="134"/>
        <w:textAlignment w:val="center"/>
        <w:rPr>
          <w:rFonts w:ascii="Times New Roman" w:hAnsi="Times New Roman"/>
          <w:color w:val="000000"/>
          <w:sz w:val="17"/>
          <w:szCs w:val="17"/>
        </w:rPr>
      </w:pPr>
      <w:r w:rsidRPr="009167F6">
        <w:rPr>
          <w:rFonts w:ascii="Times New Roman" w:hAnsi="Times New Roman"/>
          <w:color w:val="000000"/>
          <w:sz w:val="17"/>
          <w:szCs w:val="17"/>
        </w:rPr>
        <w:t>Gwarancja</w:t>
      </w:r>
      <w:r w:rsidRPr="009632E9">
        <w:rPr>
          <w:rFonts w:ascii="Times New Roman" w:hAnsi="Times New Roman"/>
          <w:color w:val="000000"/>
          <w:sz w:val="17"/>
          <w:szCs w:val="17"/>
        </w:rPr>
        <w:t xml:space="preserve"> producenta</w:t>
      </w:r>
      <w:r w:rsidRPr="009167F6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9632E9">
        <w:rPr>
          <w:rFonts w:ascii="Times New Roman" w:hAnsi="Times New Roman"/>
          <w:color w:val="000000"/>
          <w:sz w:val="17"/>
          <w:szCs w:val="17"/>
        </w:rPr>
        <w:t xml:space="preserve">min. </w:t>
      </w:r>
      <w:r w:rsidRPr="009167F6">
        <w:rPr>
          <w:rFonts w:ascii="Times New Roman" w:hAnsi="Times New Roman"/>
          <w:color w:val="000000"/>
          <w:sz w:val="17"/>
          <w:szCs w:val="17"/>
        </w:rPr>
        <w:t>72 miesiące</w:t>
      </w:r>
      <w:r w:rsidRPr="009632E9">
        <w:rPr>
          <w:rFonts w:ascii="Times New Roman" w:hAnsi="Times New Roman"/>
          <w:color w:val="000000"/>
          <w:sz w:val="17"/>
          <w:szCs w:val="17"/>
        </w:rPr>
        <w:t xml:space="preserve"> </w:t>
      </w:r>
      <w:proofErr w:type="spellStart"/>
      <w:r w:rsidRPr="009167F6">
        <w:rPr>
          <w:rFonts w:ascii="Times New Roman" w:hAnsi="Times New Roman"/>
          <w:color w:val="000000"/>
          <w:sz w:val="17"/>
          <w:szCs w:val="17"/>
        </w:rPr>
        <w:t>door</w:t>
      </w:r>
      <w:proofErr w:type="spellEnd"/>
      <w:r w:rsidRPr="009167F6">
        <w:rPr>
          <w:rFonts w:ascii="Times New Roman" w:hAnsi="Times New Roman"/>
          <w:color w:val="000000"/>
          <w:sz w:val="17"/>
          <w:szCs w:val="17"/>
        </w:rPr>
        <w:t xml:space="preserve"> to </w:t>
      </w:r>
      <w:proofErr w:type="spellStart"/>
      <w:r w:rsidRPr="009167F6">
        <w:rPr>
          <w:rFonts w:ascii="Times New Roman" w:hAnsi="Times New Roman"/>
          <w:color w:val="000000"/>
          <w:sz w:val="17"/>
          <w:szCs w:val="17"/>
        </w:rPr>
        <w:t>door</w:t>
      </w:r>
      <w:proofErr w:type="spellEnd"/>
    </w:p>
    <w:p w:rsidR="009167F6" w:rsidRPr="009632E9" w:rsidRDefault="009167F6" w:rsidP="00325D83">
      <w:pPr>
        <w:rPr>
          <w:rFonts w:ascii="Times New Roman" w:hAnsi="Times New Roman"/>
          <w:color w:val="000000"/>
          <w:sz w:val="20"/>
        </w:rPr>
      </w:pPr>
    </w:p>
    <w:p w:rsidR="00325D83" w:rsidRPr="009D500B" w:rsidRDefault="00325D83" w:rsidP="00325D83">
      <w:pPr>
        <w:rPr>
          <w:rFonts w:ascii="Times New Roman" w:hAnsi="Times New Roman"/>
          <w:color w:val="000000"/>
          <w:sz w:val="28"/>
          <w:highlight w:val="yellow"/>
        </w:rPr>
      </w:pPr>
      <w:r w:rsidRPr="009632E9">
        <w:rPr>
          <w:rFonts w:ascii="Times New Roman" w:hAnsi="Times New Roman"/>
          <w:color w:val="000000"/>
          <w:sz w:val="20"/>
        </w:rPr>
        <w:br/>
      </w:r>
      <w:r w:rsidR="00212665" w:rsidRPr="009D500B">
        <w:rPr>
          <w:rFonts w:ascii="Times New Roman" w:hAnsi="Times New Roman"/>
          <w:color w:val="000000"/>
          <w:sz w:val="28"/>
        </w:rPr>
        <w:t xml:space="preserve">5. </w:t>
      </w:r>
      <w:r w:rsidR="001A5304" w:rsidRPr="009D500B">
        <w:rPr>
          <w:rFonts w:ascii="Times New Roman" w:hAnsi="Times New Roman"/>
          <w:color w:val="000000"/>
          <w:sz w:val="28"/>
        </w:rPr>
        <w:t xml:space="preserve">Zasilacz awaryjny UPS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9"/>
        <w:gridCol w:w="216"/>
      </w:tblGrid>
      <w:tr w:rsidR="007849B8" w:rsidRPr="009632E9" w:rsidTr="007540C5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7849B8" w:rsidRPr="009632E9" w:rsidRDefault="007849B8" w:rsidP="007540C5">
            <w:pPr>
              <w:rPr>
                <w:rFonts w:ascii="Times New Roman" w:hAnsi="Times New Roman"/>
                <w:b/>
                <w:szCs w:val="22"/>
              </w:rPr>
            </w:pPr>
          </w:p>
          <w:p w:rsidR="007849B8" w:rsidRPr="009632E9" w:rsidRDefault="007849B8" w:rsidP="007540C5">
            <w:pPr>
              <w:rPr>
                <w:rFonts w:ascii="Times New Roman" w:hAnsi="Times New Roman"/>
                <w:b/>
                <w:szCs w:val="22"/>
              </w:rPr>
            </w:pPr>
            <w:r w:rsidRPr="009632E9">
              <w:rPr>
                <w:rFonts w:ascii="Times New Roman" w:hAnsi="Times New Roman"/>
                <w:b/>
                <w:szCs w:val="22"/>
              </w:rPr>
              <w:t>Wymagane minimalne parametry techniczne zasilaczy awaryjnych:</w:t>
            </w:r>
          </w:p>
          <w:p w:rsidR="007849B8" w:rsidRPr="00E64438" w:rsidRDefault="007849B8" w:rsidP="007540C5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</w:tcPr>
          <w:p w:rsidR="007849B8" w:rsidRPr="00E64438" w:rsidRDefault="007849B8" w:rsidP="007540C5">
            <w:pP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877D22" w:rsidRPr="009632E9" w:rsidRDefault="0058155A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 xml:space="preserve">Moc pozorna min. </w:t>
      </w:r>
      <w:r w:rsidR="00877D22" w:rsidRPr="009632E9">
        <w:rPr>
          <w:rFonts w:ascii="Times New Roman" w:hAnsi="Times New Roman"/>
          <w:color w:val="000000"/>
          <w:sz w:val="20"/>
        </w:rPr>
        <w:t>700 VA</w:t>
      </w:r>
    </w:p>
    <w:p w:rsidR="00877D22" w:rsidRPr="009632E9" w:rsidRDefault="0058155A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 xml:space="preserve">Moc rzeczywista min. </w:t>
      </w:r>
      <w:r w:rsidR="00877D22" w:rsidRPr="009632E9">
        <w:rPr>
          <w:rFonts w:ascii="Times New Roman" w:hAnsi="Times New Roman"/>
          <w:color w:val="000000"/>
          <w:sz w:val="20"/>
        </w:rPr>
        <w:t>390 Wat</w:t>
      </w:r>
    </w:p>
    <w:p w:rsidR="00877D22" w:rsidRPr="009632E9" w:rsidRDefault="00877D22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 xml:space="preserve">Architektura </w:t>
      </w:r>
      <w:proofErr w:type="spellStart"/>
      <w:r w:rsidRPr="009632E9">
        <w:rPr>
          <w:rFonts w:ascii="Times New Roman" w:hAnsi="Times New Roman"/>
          <w:color w:val="000000"/>
          <w:sz w:val="20"/>
        </w:rPr>
        <w:t>UPSa</w:t>
      </w:r>
      <w:proofErr w:type="spellEnd"/>
      <w:r w:rsidRPr="009632E9">
        <w:rPr>
          <w:rFonts w:ascii="Times New Roman" w:hAnsi="Times New Roman"/>
          <w:color w:val="000000"/>
          <w:sz w:val="20"/>
        </w:rPr>
        <w:tab/>
      </w:r>
      <w:proofErr w:type="spellStart"/>
      <w:r w:rsidRPr="009632E9">
        <w:rPr>
          <w:rFonts w:ascii="Times New Roman" w:hAnsi="Times New Roman"/>
          <w:color w:val="000000"/>
          <w:sz w:val="20"/>
        </w:rPr>
        <w:t>line-interactive</w:t>
      </w:r>
      <w:proofErr w:type="spellEnd"/>
    </w:p>
    <w:p w:rsidR="00877D22" w:rsidRPr="009632E9" w:rsidRDefault="00877D22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 xml:space="preserve">Liczba i rodzaj gniazdek z utrzymaniem </w:t>
      </w:r>
      <w:r w:rsidR="0058155A" w:rsidRPr="009632E9">
        <w:rPr>
          <w:rFonts w:ascii="Times New Roman" w:hAnsi="Times New Roman"/>
          <w:color w:val="000000"/>
          <w:sz w:val="20"/>
        </w:rPr>
        <w:t xml:space="preserve">zasilania min. </w:t>
      </w:r>
      <w:r w:rsidRPr="009632E9">
        <w:rPr>
          <w:rFonts w:ascii="Times New Roman" w:hAnsi="Times New Roman"/>
          <w:color w:val="000000"/>
          <w:sz w:val="20"/>
        </w:rPr>
        <w:t>3 x CEE 7/5 (</w:t>
      </w:r>
      <w:proofErr w:type="spellStart"/>
      <w:r w:rsidRPr="009632E9">
        <w:rPr>
          <w:rFonts w:ascii="Times New Roman" w:hAnsi="Times New Roman"/>
          <w:color w:val="000000"/>
          <w:sz w:val="20"/>
        </w:rPr>
        <w:t>Type</w:t>
      </w:r>
      <w:proofErr w:type="spellEnd"/>
      <w:r w:rsidRPr="009632E9">
        <w:rPr>
          <w:rFonts w:ascii="Times New Roman" w:hAnsi="Times New Roman"/>
          <w:color w:val="000000"/>
          <w:sz w:val="20"/>
        </w:rPr>
        <w:t xml:space="preserve"> E)</w:t>
      </w:r>
    </w:p>
    <w:p w:rsidR="00877D22" w:rsidRPr="009632E9" w:rsidRDefault="00877D22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>Typ gniazda wejściowego</w:t>
      </w:r>
      <w:r w:rsidRPr="009632E9">
        <w:rPr>
          <w:rFonts w:ascii="Times New Roman" w:hAnsi="Times New Roman"/>
          <w:color w:val="000000"/>
          <w:sz w:val="20"/>
        </w:rPr>
        <w:tab/>
        <w:t>French/</w:t>
      </w:r>
      <w:proofErr w:type="spellStart"/>
      <w:r w:rsidRPr="009632E9">
        <w:rPr>
          <w:rFonts w:ascii="Times New Roman" w:hAnsi="Times New Roman"/>
          <w:color w:val="000000"/>
          <w:sz w:val="20"/>
        </w:rPr>
        <w:t>Belgian</w:t>
      </w:r>
      <w:proofErr w:type="spellEnd"/>
    </w:p>
    <w:p w:rsidR="00877D22" w:rsidRPr="009632E9" w:rsidRDefault="00877D22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>Czas podtrzymania dla obciążenia 100%</w:t>
      </w:r>
      <w:r w:rsidRPr="009632E9">
        <w:rPr>
          <w:rFonts w:ascii="Times New Roman" w:hAnsi="Times New Roman"/>
          <w:color w:val="000000"/>
          <w:sz w:val="20"/>
        </w:rPr>
        <w:tab/>
      </w:r>
      <w:r w:rsidR="0058155A" w:rsidRPr="009632E9">
        <w:rPr>
          <w:rFonts w:ascii="Times New Roman" w:hAnsi="Times New Roman"/>
          <w:color w:val="000000"/>
          <w:sz w:val="20"/>
        </w:rPr>
        <w:t xml:space="preserve">min. </w:t>
      </w:r>
      <w:r w:rsidRPr="009632E9">
        <w:rPr>
          <w:rFonts w:ascii="Times New Roman" w:hAnsi="Times New Roman"/>
          <w:color w:val="000000"/>
          <w:sz w:val="20"/>
        </w:rPr>
        <w:t>1 min</w:t>
      </w:r>
    </w:p>
    <w:p w:rsidR="00877D22" w:rsidRPr="009632E9" w:rsidRDefault="00877D22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>Czas podtrzymania przy obciążeniu 50%</w:t>
      </w:r>
      <w:r w:rsidRPr="009632E9">
        <w:rPr>
          <w:rFonts w:ascii="Times New Roman" w:hAnsi="Times New Roman"/>
          <w:color w:val="000000"/>
          <w:sz w:val="20"/>
        </w:rPr>
        <w:tab/>
      </w:r>
      <w:r w:rsidR="0058155A" w:rsidRPr="009632E9">
        <w:rPr>
          <w:rFonts w:ascii="Times New Roman" w:hAnsi="Times New Roman"/>
          <w:color w:val="000000"/>
          <w:sz w:val="20"/>
        </w:rPr>
        <w:t xml:space="preserve">min. </w:t>
      </w:r>
      <w:r w:rsidRPr="009632E9">
        <w:rPr>
          <w:rFonts w:ascii="Times New Roman" w:hAnsi="Times New Roman"/>
          <w:color w:val="000000"/>
          <w:sz w:val="20"/>
        </w:rPr>
        <w:t>9 min</w:t>
      </w:r>
    </w:p>
    <w:p w:rsidR="00877D22" w:rsidRPr="009632E9" w:rsidRDefault="00877D22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>Zakres napięcia wejściowego w trybie podstawowym</w:t>
      </w:r>
      <w:r w:rsidRPr="009632E9">
        <w:rPr>
          <w:rFonts w:ascii="Times New Roman" w:hAnsi="Times New Roman"/>
          <w:color w:val="000000"/>
          <w:sz w:val="20"/>
        </w:rPr>
        <w:tab/>
      </w:r>
      <w:r w:rsidR="0058155A" w:rsidRPr="009632E9">
        <w:rPr>
          <w:rFonts w:ascii="Times New Roman" w:hAnsi="Times New Roman"/>
          <w:color w:val="000000"/>
          <w:sz w:val="20"/>
        </w:rPr>
        <w:t>min. 140-300 V</w:t>
      </w:r>
    </w:p>
    <w:p w:rsidR="00877D22" w:rsidRPr="009632E9" w:rsidRDefault="00877D22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>Układ automatycz</w:t>
      </w:r>
      <w:r w:rsidR="0058155A" w:rsidRPr="009632E9">
        <w:rPr>
          <w:rFonts w:ascii="Times New Roman" w:hAnsi="Times New Roman"/>
          <w:color w:val="000000"/>
          <w:sz w:val="20"/>
        </w:rPr>
        <w:t>nej regulacji napięcia AVR</w:t>
      </w:r>
    </w:p>
    <w:p w:rsidR="00877D22" w:rsidRPr="009632E9" w:rsidRDefault="00877D22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>Porty komunikacji</w:t>
      </w:r>
      <w:r w:rsidRPr="009632E9">
        <w:rPr>
          <w:rFonts w:ascii="Times New Roman" w:hAnsi="Times New Roman"/>
          <w:color w:val="000000"/>
          <w:sz w:val="20"/>
        </w:rPr>
        <w:tab/>
      </w:r>
      <w:r w:rsidR="0058155A" w:rsidRPr="009632E9">
        <w:rPr>
          <w:rFonts w:ascii="Times New Roman" w:hAnsi="Times New Roman"/>
          <w:color w:val="000000"/>
          <w:sz w:val="20"/>
        </w:rPr>
        <w:t xml:space="preserve">min. </w:t>
      </w:r>
      <w:r w:rsidRPr="009632E9">
        <w:rPr>
          <w:rFonts w:ascii="Times New Roman" w:hAnsi="Times New Roman"/>
          <w:color w:val="000000"/>
          <w:sz w:val="20"/>
        </w:rPr>
        <w:t>USB</w:t>
      </w:r>
    </w:p>
    <w:p w:rsidR="00877D22" w:rsidRPr="009632E9" w:rsidRDefault="00877D22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lastRenderedPageBreak/>
        <w:t>Diody sygnalizacyjne</w:t>
      </w:r>
      <w:r w:rsidR="0058155A" w:rsidRPr="009632E9">
        <w:rPr>
          <w:rFonts w:ascii="Times New Roman" w:hAnsi="Times New Roman"/>
          <w:color w:val="000000"/>
          <w:sz w:val="20"/>
        </w:rPr>
        <w:t xml:space="preserve">: </w:t>
      </w:r>
      <w:r w:rsidRPr="009632E9">
        <w:rPr>
          <w:rFonts w:ascii="Times New Roman" w:hAnsi="Times New Roman"/>
          <w:color w:val="000000"/>
          <w:sz w:val="20"/>
        </w:rPr>
        <w:t>praca z sieci zasilającej</w:t>
      </w:r>
      <w:r w:rsidR="0058155A" w:rsidRPr="009632E9">
        <w:rPr>
          <w:rFonts w:ascii="Times New Roman" w:hAnsi="Times New Roman"/>
          <w:color w:val="000000"/>
          <w:sz w:val="20"/>
        </w:rPr>
        <w:t xml:space="preserve">, </w:t>
      </w:r>
      <w:r w:rsidRPr="009632E9">
        <w:rPr>
          <w:rFonts w:ascii="Times New Roman" w:hAnsi="Times New Roman"/>
          <w:color w:val="000000"/>
          <w:sz w:val="20"/>
        </w:rPr>
        <w:t>praca z baterii</w:t>
      </w:r>
      <w:r w:rsidR="0058155A" w:rsidRPr="009632E9">
        <w:rPr>
          <w:rFonts w:ascii="Times New Roman" w:hAnsi="Times New Roman"/>
          <w:color w:val="000000"/>
          <w:sz w:val="20"/>
        </w:rPr>
        <w:t xml:space="preserve">, </w:t>
      </w:r>
      <w:r w:rsidRPr="009632E9">
        <w:rPr>
          <w:rFonts w:ascii="Times New Roman" w:hAnsi="Times New Roman"/>
          <w:color w:val="000000"/>
          <w:sz w:val="20"/>
        </w:rPr>
        <w:t>konieczna wymiana baterii</w:t>
      </w:r>
      <w:r w:rsidR="0058155A" w:rsidRPr="009632E9">
        <w:rPr>
          <w:rFonts w:ascii="Times New Roman" w:hAnsi="Times New Roman"/>
          <w:color w:val="000000"/>
          <w:sz w:val="20"/>
        </w:rPr>
        <w:t xml:space="preserve">, </w:t>
      </w:r>
      <w:r w:rsidRPr="009632E9">
        <w:rPr>
          <w:rFonts w:ascii="Times New Roman" w:hAnsi="Times New Roman"/>
          <w:color w:val="000000"/>
          <w:sz w:val="20"/>
        </w:rPr>
        <w:t xml:space="preserve">przeciążenie </w:t>
      </w:r>
      <w:proofErr w:type="spellStart"/>
      <w:r w:rsidRPr="009632E9">
        <w:rPr>
          <w:rFonts w:ascii="Times New Roman" w:hAnsi="Times New Roman"/>
          <w:color w:val="000000"/>
          <w:sz w:val="20"/>
        </w:rPr>
        <w:t>UPSa</w:t>
      </w:r>
      <w:proofErr w:type="spellEnd"/>
    </w:p>
    <w:p w:rsidR="00877D22" w:rsidRPr="009632E9" w:rsidRDefault="0058155A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 xml:space="preserve">Alarmy dźwiękowe: </w:t>
      </w:r>
      <w:r w:rsidR="00877D22" w:rsidRPr="009632E9">
        <w:rPr>
          <w:rFonts w:ascii="Times New Roman" w:hAnsi="Times New Roman"/>
          <w:color w:val="000000"/>
          <w:sz w:val="20"/>
        </w:rPr>
        <w:t>praca z baterii</w:t>
      </w:r>
      <w:r w:rsidRPr="009632E9">
        <w:rPr>
          <w:rFonts w:ascii="Times New Roman" w:hAnsi="Times New Roman"/>
          <w:color w:val="000000"/>
          <w:sz w:val="20"/>
        </w:rPr>
        <w:t>, p</w:t>
      </w:r>
      <w:r w:rsidR="00877D22" w:rsidRPr="009632E9">
        <w:rPr>
          <w:rFonts w:ascii="Times New Roman" w:hAnsi="Times New Roman"/>
          <w:color w:val="000000"/>
          <w:sz w:val="20"/>
        </w:rPr>
        <w:t>rzeciążenie</w:t>
      </w:r>
    </w:p>
    <w:p w:rsidR="00877D22" w:rsidRPr="009632E9" w:rsidRDefault="0058155A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 xml:space="preserve">Obudowa </w:t>
      </w:r>
      <w:proofErr w:type="spellStart"/>
      <w:r w:rsidRPr="009632E9">
        <w:rPr>
          <w:rFonts w:ascii="Times New Roman" w:hAnsi="Times New Roman"/>
          <w:color w:val="000000"/>
          <w:sz w:val="20"/>
        </w:rPr>
        <w:t>t</w:t>
      </w:r>
      <w:r w:rsidR="00877D22" w:rsidRPr="009632E9">
        <w:rPr>
          <w:rFonts w:ascii="Times New Roman" w:hAnsi="Times New Roman"/>
          <w:color w:val="000000"/>
          <w:sz w:val="20"/>
        </w:rPr>
        <w:t>ower</w:t>
      </w:r>
      <w:proofErr w:type="spellEnd"/>
    </w:p>
    <w:p w:rsidR="00877D22" w:rsidRPr="009632E9" w:rsidRDefault="0058155A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20"/>
        </w:rPr>
      </w:pPr>
      <w:r w:rsidRPr="009632E9">
        <w:rPr>
          <w:rFonts w:ascii="Times New Roman" w:hAnsi="Times New Roman"/>
          <w:color w:val="000000"/>
          <w:sz w:val="20"/>
        </w:rPr>
        <w:t xml:space="preserve">Wysokość max. </w:t>
      </w:r>
      <w:r w:rsidR="00877D22" w:rsidRPr="009632E9">
        <w:rPr>
          <w:rFonts w:ascii="Times New Roman" w:hAnsi="Times New Roman"/>
          <w:color w:val="000000"/>
          <w:sz w:val="20"/>
        </w:rPr>
        <w:t>200 mm</w:t>
      </w:r>
    </w:p>
    <w:p w:rsidR="00877D22" w:rsidRPr="009632E9" w:rsidRDefault="00877D22" w:rsidP="0058155A">
      <w:pPr>
        <w:pStyle w:val="Akapitzlist"/>
        <w:numPr>
          <w:ilvl w:val="0"/>
          <w:numId w:val="40"/>
        </w:numPr>
        <w:rPr>
          <w:rFonts w:ascii="Times New Roman" w:hAnsi="Times New Roman"/>
          <w:color w:val="000000"/>
          <w:sz w:val="16"/>
          <w:szCs w:val="16"/>
        </w:rPr>
      </w:pPr>
      <w:r w:rsidRPr="009632E9">
        <w:rPr>
          <w:rFonts w:ascii="Times New Roman" w:hAnsi="Times New Roman"/>
          <w:color w:val="000000"/>
          <w:sz w:val="16"/>
          <w:szCs w:val="16"/>
        </w:rPr>
        <w:t>Gwarancja producenta min. 24 miesięcy</w:t>
      </w:r>
    </w:p>
    <w:p w:rsidR="00325D83" w:rsidRPr="009D500B" w:rsidRDefault="00325D83" w:rsidP="00325D83">
      <w:pPr>
        <w:rPr>
          <w:rFonts w:ascii="Times New Roman" w:hAnsi="Times New Roman"/>
          <w:color w:val="000000"/>
          <w:sz w:val="28"/>
          <w:highlight w:val="yellow"/>
          <w:lang w:val="en-US"/>
        </w:rPr>
      </w:pPr>
      <w:r w:rsidRPr="009632E9">
        <w:rPr>
          <w:rFonts w:ascii="Times New Roman" w:hAnsi="Times New Roman"/>
          <w:color w:val="000000"/>
          <w:sz w:val="20"/>
        </w:rPr>
        <w:br/>
      </w:r>
      <w:r w:rsidR="00212665" w:rsidRPr="009D500B">
        <w:rPr>
          <w:rFonts w:ascii="Times New Roman" w:hAnsi="Times New Roman"/>
          <w:color w:val="000000"/>
          <w:sz w:val="28"/>
          <w:lang w:val="en-US"/>
        </w:rPr>
        <w:t xml:space="preserve">6. </w:t>
      </w:r>
      <w:r w:rsidRPr="009D500B">
        <w:rPr>
          <w:rFonts w:ascii="Times New Roman" w:hAnsi="Times New Roman"/>
          <w:color w:val="000000"/>
          <w:sz w:val="28"/>
          <w:lang w:val="en-US"/>
        </w:rPr>
        <w:t>Microsoft Office Home and Business 2016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  <w:gridCol w:w="216"/>
      </w:tblGrid>
      <w:tr w:rsidR="009632E9" w:rsidRPr="003B6258" w:rsidTr="007540C5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7849B8" w:rsidRPr="003B6258" w:rsidRDefault="007849B8" w:rsidP="007540C5">
            <w:pPr>
              <w:rPr>
                <w:rFonts w:ascii="Times New Roman" w:hAnsi="Times New Roman"/>
                <w:szCs w:val="22"/>
              </w:rPr>
            </w:pPr>
          </w:p>
          <w:p w:rsidR="007849B8" w:rsidRPr="003B6258" w:rsidRDefault="007849B8" w:rsidP="007540C5">
            <w:pPr>
              <w:rPr>
                <w:rFonts w:ascii="Times New Roman" w:hAnsi="Times New Roman"/>
                <w:szCs w:val="22"/>
              </w:rPr>
            </w:pPr>
            <w:r w:rsidRPr="003B6258">
              <w:rPr>
                <w:rFonts w:ascii="Times New Roman" w:hAnsi="Times New Roman"/>
                <w:szCs w:val="22"/>
              </w:rPr>
              <w:t>Wymagane minimalne parametry techniczne pakietu biurowego:</w:t>
            </w:r>
          </w:p>
          <w:p w:rsidR="007849B8" w:rsidRPr="003B6258" w:rsidRDefault="007849B8" w:rsidP="007540C5">
            <w:pPr>
              <w:rPr>
                <w:rFonts w:ascii="Times New Roman" w:hAnsi="Times New Roman"/>
                <w:szCs w:val="22"/>
              </w:rPr>
            </w:pPr>
          </w:p>
          <w:p w:rsidR="00911D44" w:rsidRPr="003B6258" w:rsidRDefault="009632E9" w:rsidP="009632E9">
            <w:pPr>
              <w:jc w:val="both"/>
              <w:rPr>
                <w:rFonts w:ascii="Times New Roman" w:hAnsi="Times New Roman"/>
                <w:szCs w:val="22"/>
              </w:rPr>
            </w:pPr>
            <w:r w:rsidRPr="003B6258">
              <w:rPr>
                <w:rFonts w:ascii="Times New Roman" w:hAnsi="Times New Roman"/>
                <w:szCs w:val="22"/>
              </w:rPr>
              <w:t xml:space="preserve">Zintegrowany pakiet biurowy (zawierający co najmniej: edytor tekstu, arkusz kalkulacyjny, program do tworzenia prezentacji multimedialnych, program do obsługi poczty elektronicznej i kalendarza) spełniający następujące kryteria: </w:t>
            </w:r>
          </w:p>
          <w:p w:rsidR="009632E9" w:rsidRPr="003B6258" w:rsidRDefault="009632E9" w:rsidP="00911D44">
            <w:pPr>
              <w:rPr>
                <w:rFonts w:ascii="Times New Roman" w:hAnsi="Times New Roman"/>
                <w:szCs w:val="22"/>
              </w:rPr>
            </w:pPr>
          </w:p>
          <w:p w:rsidR="009632E9" w:rsidRPr="003B6258" w:rsidRDefault="009632E9" w:rsidP="009632E9">
            <w:pPr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1. Wymagania odnośnie interfejsu użytkownika: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pełna polska wersja językowa interfejsu użytkownika z możliwością przełączania wersji językowej interfejsu na język angielski;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 xml:space="preserve">możliwość zintegrowania uwierzytelniania użytkowników z usługą katalogową (Active Directory); 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użytkownik raz zalogowany z poziomu systemu operacyjnego stacji roboczej ma być automatycznie rozpoznawany we wszystkich modułach oferowanego rozwiązania bez potrzeby oddzielnego monitowania go o ponowne uwierzytelnienie się;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możliwość automatycznej instalacji komponentów (przy użyciu instalatora systemowego);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możliwość zdalnej instalacji pakietu poprzez zasady grup (GPO);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całkowicie zlokalizowany w języku polskim system komunikatów i podręcznej pomocy technicznej w pakiecie;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prawo do (w okresie przynajmniej 5 lat) instalacji udostępnianych przez producenta poprawek w ramach wynagrodzenia;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wsparcie dla formatu XML;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możliwość nadawania uprawnień do modyfikacji dokumentów tworzonych za pomocą aplikacji wchodzących w skład pakietów;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 xml:space="preserve">automatyczne wypisywanie </w:t>
            </w:r>
            <w:proofErr w:type="spellStart"/>
            <w:r w:rsidRPr="003B6258">
              <w:rPr>
                <w:rFonts w:ascii="Times New Roman" w:hAnsi="Times New Roman"/>
              </w:rPr>
              <w:t>hiperłącz</w:t>
            </w:r>
            <w:proofErr w:type="spellEnd"/>
            <w:r w:rsidRPr="003B6258">
              <w:rPr>
                <w:rFonts w:ascii="Times New Roman" w:hAnsi="Times New Roman"/>
              </w:rPr>
              <w:t>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możliwość automatycznego odświeżania danych pochodzących z Internetu w arkuszach kalkulacyjnych;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możliwość dodawania do dokumentów i arkuszy kalkulacyjnych podpisów cyfrowych, pozwalających na stwierdzenie czy dany dokument/arkusz pochodzi z bezpiecznego źródła i nie został w żaden sposób zmieniony;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możliwość automatycznego odzyskiwania dokumentów i arkuszy kalkulacyjnych: w wypadku nieoczekiwanego zamknięcia aplikacji spowodowanego zanikiem prądu;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prawidłowe odczytywanie i zapisywanie danych w dokumentach w formatach: .DOC, .DOCX, XLS, .XLSX, .PPT, .PPTX, w tym obsługa formatowania, makr, formuł, formularzy w plikach wytworzonych w MS Office 2003, MS Office 2007, MS Office 2010, MS Office 2013 i MS Office 2016;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tworzenie i edycja dokumentów elektronicznych w formacie, który spełnia następujące warunki: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ind w:left="993" w:hanging="295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posiada kompletny i publicznie dostępny opis formatu;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ind w:left="993" w:hanging="295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ma zdefiniowany układ informacji w postaci XML zgodnie z Rozporządzeniem Rady Ministrów z dnia 12 kwietnia 2012 r. w sprawie Krajowych Ram Interoperacyjności, minimalnych wymagań dla rejestrów publicznych i wymiany informacji w postaci elektronicznej oraz minimalnych wymagań dla systemów teleinformatycznych (Dz. U. 2012 nr 0 poz. 526);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ind w:left="993" w:hanging="295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lastRenderedPageBreak/>
              <w:t>umożliwia wykorzystanie schematów XML;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ind w:left="993" w:hanging="295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wspiera w swojej specyfikacji podpis elektroniczny zgodnie z Rozporządzeniem Rady Ministrów z dnia 12 kwietnia 2012 r. w sprawie Krajowych Ram Interoperacyjności, minimalnych wymagań dla rejestrów publicznych i wymiany informacji w postaci elektronicznej oraz minimalnych wymagań dla systemów teleinformatycznych (Dz. U. 2012 poz. 526) wraz z późniejszymi zmianami;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zawiera narzędzia programistyczne umożliwiające automatyzację pracy i wymianę danych pomiędzy dokumentami i aplikacjami (język makropoleceń, język skryptowy);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umożliwia tworzenie drukowanych materiałów informacyjnych poprzez: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tworzenie i edycję drukowanych materiałów informacyjnych;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tworzenie materiałów przy użyciu dostępnych z narzędziem szablonów: broszur, biuletynów, katalogów;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edycję poszczególnych stron materiałów;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podział treści na kolumny;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umieszczanie elementów graficznych;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wykorzystanie mechanizmu korespondencji seryjnej;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płynne przesuwanie elementów po całej stronie publikacji;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eksport publikacji do formatu PDF oraz TIFF;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wydruk publikacji;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możliwość przygotowywania materiałów do wydruku w standardzie CMYK.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edytor tekstów musi umożliwiać: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edycję i formatowanie tekstu w języku polskim wraz z obsługą języka polskiego w zakresie sprawdzania pisowni i poprawności gramatycznej oraz funkcjonalnością słownika wyrazów bliskoznacznych i autokorekty;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wstawianie oraz formatowanie tabel;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wstawianie oraz formatowanie obiektów graficznych;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wstawianie wykresów i tabel z arkusza kalkulacyjnego (wliczając tabele przestawne);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automatyczne numerowanie rozdziałów, punktów, akapitów, tabel i rysunków;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automatyczne tworzenie spisów treści;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formatowanie nagłówków i stopek stron;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śledzenie zmian wprowadzonych przez użytkowników;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nagrywanie, tworzenie i edycję makr automatyzujących wykonywanie czynności;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określenie układu strony (pionowa/pozioma);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wydruk dokumentów;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 xml:space="preserve">wykonywanie korespondencji seryjnej bazując na danych adresowych pochodzących </w:t>
            </w:r>
            <w:r w:rsidRPr="003B6258">
              <w:rPr>
                <w:rFonts w:ascii="Times New Roman" w:hAnsi="Times New Roman"/>
              </w:rPr>
              <w:br/>
              <w:t>z arkusza kalkulacyjnego i z narzędzia do zarządzania informacją prywatną;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pracę na dokumentach utworzonych przy pomocy Microsoft Word 2003 lub Microsoft Word 2007, 2010, 2013 i 2016 z zapewnieniem bezproblemowej konwersji wszystkich elementów i atrybutów dokumentu;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zabezpieczenie dokumentów hasłem przed odczytem oraz przed wprowadzaniem modyfikacji;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arkusz kalkulacyjny musi umożliwiać: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tworzenie raportów tabelarycznych;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tworzenie wykresów liniowych (wraz z linią trendu), słupkowych, kołowych;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tworzenie arkuszy kalkulacyjnych zawierających teksty, dane liczbowe oraz formuły przeprowadzające operacje matematyczne, logiczne, tekstowe, statystyczne oraz operacje na danych finansowych i na miarach czasu;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3B6258">
              <w:rPr>
                <w:rFonts w:ascii="Times New Roman" w:hAnsi="Times New Roman"/>
              </w:rPr>
              <w:t>webservice</w:t>
            </w:r>
            <w:proofErr w:type="spellEnd"/>
            <w:r w:rsidRPr="003B6258">
              <w:rPr>
                <w:rFonts w:ascii="Times New Roman" w:hAnsi="Times New Roman"/>
              </w:rPr>
              <w:t>);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lastRenderedPageBreak/>
              <w:t>obsługę kostek OLAP oraz tworzenie i edycję kwerend bazodanowych i webowych. Narzędzia wspomagające analizę statystyczną i finansową, analizę wariantową i rozwiązywanie problemów optymalizacyjnych;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tworzenie raportów tabeli przestawnych umożliwiających dynamiczną zmianę wymiarów oraz wykresów bazujących na danych z tabeli przestawnych;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wyszukiwanie i zamianę danych;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wykonywanie analiz danych przy użyciu formatowania warunkowego;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nazywanie komórek arkusza i odwoływanie się w formułach po takiej nazwie: nagrywanie, tworzenie i edycję makr automatyzujących wykonywanie czynności;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formatowanie czasu, daty i wartości finansowych z polskim formatem;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zapis wielu arkuszy kalkulacyjnych w jednym pliku;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zachowanie pełnej zgodności z formatami plików utworzonych za pomocą oprogramowania Microsoft Excel 2003 oraz Microsoft Excel 2007, 2010, 2013 i 2016, z uwzględnieniem poprawnej realizacji użytych w nich funkcji specjalnych i makropoleceń;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zabezpieczenie dokumentów hasłem przed odczytem oraz przed wprowadzaniem modyfikacji.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narzędzie do przygotowywania i prowadzenia prezentacji multimedialnych umożliwiających: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drukowanie w formacie umożliwiającym robienie notatek;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zapisanie jako prezentacja tylko do odczytu;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nagrywanie narracji i dołączanie jej do prezentacji;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opatrywanie slajdów notatkami dla prezentera;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umieszczanie i formatowanie tekstów, obiektów graficznych, tabel, nagrań dźwiękowych i wideo;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umieszczanie tabel i wykresów pochodzących z arkusza kalkulacyjnego;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odświeżenie wykresu znajdującego się w prezentacji po zmianie danych w źródłowym arkuszu kalkulacyjnym;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możliwość tworzenia animacji obiektów i całych slajdów;</w:t>
            </w:r>
          </w:p>
          <w:p w:rsidR="009632E9" w:rsidRPr="003B6258" w:rsidRDefault="009632E9" w:rsidP="009632E9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prowadzenie prezentacji w trybie prezentera, gdzie slajdy są widoczne na jednym monitorze lub projektorze, a na drugim widoczne są slajdy i notatki prezentera;</w:t>
            </w:r>
          </w:p>
          <w:p w:rsidR="003B6258" w:rsidRDefault="009632E9" w:rsidP="009632E9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993" w:hanging="284"/>
              <w:contextualSpacing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>zapewniających zgodność z formatami plików utworzonych za pomocą oprogramowania MS PowerPoint 2003, MS PowerPoint 2007, 2010, 2013 i 2016.</w:t>
            </w:r>
          </w:p>
          <w:p w:rsidR="003B6258" w:rsidRDefault="003B6258" w:rsidP="003B6258">
            <w:pPr>
              <w:pStyle w:val="Akapitzlist"/>
              <w:spacing w:after="160" w:line="259" w:lineRule="auto"/>
              <w:ind w:left="993"/>
              <w:contextualSpacing/>
              <w:rPr>
                <w:rFonts w:ascii="Times New Roman" w:hAnsi="Times New Roman"/>
              </w:rPr>
            </w:pPr>
          </w:p>
          <w:p w:rsidR="009632E9" w:rsidRPr="003B6258" w:rsidRDefault="009632E9" w:rsidP="003B6258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3B6258">
              <w:rPr>
                <w:rFonts w:ascii="Times New Roman" w:hAnsi="Times New Roman"/>
              </w:rPr>
              <w:t xml:space="preserve">Oprogramowanie nie pogorszy funkcjonalności i współpracy z innymi systemami eksploatowanymi u Zamawiającego, a jego zastosowanie nie będzie wymagało żadnych nakładów związanych </w:t>
            </w:r>
            <w:r w:rsidR="003B6258">
              <w:rPr>
                <w:rFonts w:ascii="Times New Roman" w:hAnsi="Times New Roman"/>
              </w:rPr>
              <w:br/>
            </w:r>
            <w:r w:rsidRPr="003B6258">
              <w:rPr>
                <w:rFonts w:ascii="Times New Roman" w:hAnsi="Times New Roman"/>
              </w:rPr>
              <w:t>z dostosowaniem aktualnie działającej infrastruktury IT Zamawiającego.</w:t>
            </w:r>
          </w:p>
          <w:p w:rsidR="009632E9" w:rsidRDefault="009632E9" w:rsidP="00911D44">
            <w:pPr>
              <w:rPr>
                <w:rFonts w:ascii="Times New Roman" w:hAnsi="Times New Roman"/>
                <w:szCs w:val="22"/>
              </w:rPr>
            </w:pPr>
          </w:p>
          <w:p w:rsidR="00325B52" w:rsidRDefault="00325B52" w:rsidP="00911D44">
            <w:pPr>
              <w:rPr>
                <w:rFonts w:ascii="Times New Roman" w:hAnsi="Times New Roman"/>
                <w:szCs w:val="22"/>
              </w:rPr>
            </w:pPr>
          </w:p>
          <w:p w:rsidR="00325B52" w:rsidRDefault="00325B52" w:rsidP="00911D44">
            <w:pPr>
              <w:rPr>
                <w:rFonts w:ascii="Times New Roman" w:hAnsi="Times New Roman"/>
                <w:szCs w:val="22"/>
              </w:rPr>
            </w:pPr>
          </w:p>
          <w:p w:rsidR="00325B52" w:rsidRDefault="00325B52" w:rsidP="00911D44">
            <w:pPr>
              <w:rPr>
                <w:rFonts w:ascii="Times New Roman" w:hAnsi="Times New Roman"/>
                <w:szCs w:val="22"/>
              </w:rPr>
            </w:pPr>
          </w:p>
          <w:p w:rsidR="00325B52" w:rsidRPr="009D500B" w:rsidRDefault="00212665" w:rsidP="00325B52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7. </w:t>
            </w:r>
            <w:r w:rsidR="001A5304" w:rsidRPr="009D500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325B52" w:rsidRPr="009D500B">
              <w:rPr>
                <w:rFonts w:ascii="Times New Roman" w:hAnsi="Times New Roman"/>
                <w:color w:val="000000"/>
                <w:sz w:val="28"/>
              </w:rPr>
              <w:t xml:space="preserve">Dysk twardy </w:t>
            </w:r>
            <w:r w:rsidR="00C61D2F" w:rsidRPr="009D500B">
              <w:rPr>
                <w:rFonts w:ascii="Times New Roman" w:hAnsi="Times New Roman"/>
                <w:color w:val="000000"/>
                <w:sz w:val="28"/>
              </w:rPr>
              <w:t xml:space="preserve">typ I - </w:t>
            </w:r>
            <w:r w:rsidR="00325B52" w:rsidRPr="009D500B">
              <w:rPr>
                <w:rFonts w:ascii="Times New Roman" w:hAnsi="Times New Roman"/>
                <w:color w:val="000000"/>
                <w:sz w:val="28"/>
              </w:rPr>
              <w:t>WDC WD40EFRX</w:t>
            </w:r>
          </w:p>
          <w:p w:rsidR="00325B52" w:rsidRPr="009D500B" w:rsidRDefault="00325B52" w:rsidP="00325B52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325B52" w:rsidRPr="009D500B" w:rsidRDefault="00212665" w:rsidP="00325B52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8. </w:t>
            </w:r>
            <w:r w:rsidR="00325B52" w:rsidRPr="009D500B">
              <w:rPr>
                <w:rFonts w:ascii="Times New Roman" w:hAnsi="Times New Roman"/>
                <w:color w:val="000000"/>
                <w:sz w:val="28"/>
              </w:rPr>
              <w:t>Dysk twardy</w:t>
            </w:r>
            <w:r w:rsidR="001A5304" w:rsidRPr="009D500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C61D2F" w:rsidRPr="009D500B">
              <w:rPr>
                <w:rFonts w:ascii="Times New Roman" w:hAnsi="Times New Roman"/>
                <w:color w:val="000000"/>
                <w:sz w:val="28"/>
              </w:rPr>
              <w:t xml:space="preserve">typ II- </w:t>
            </w:r>
            <w:r w:rsidR="00325B52" w:rsidRPr="009D500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C61D2F" w:rsidRPr="009D500B">
              <w:rPr>
                <w:rFonts w:ascii="Times New Roman" w:hAnsi="Times New Roman"/>
                <w:color w:val="000000"/>
                <w:sz w:val="28"/>
              </w:rPr>
              <w:t>Seragate</w:t>
            </w:r>
            <w:proofErr w:type="spellEnd"/>
            <w:r w:rsidR="00C61D2F" w:rsidRPr="009D500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C61D2F" w:rsidRPr="009D500B">
              <w:rPr>
                <w:rFonts w:ascii="Times New Roman" w:hAnsi="Times New Roman"/>
                <w:color w:val="000000"/>
                <w:sz w:val="28"/>
              </w:rPr>
              <w:t>Cheetah</w:t>
            </w:r>
            <w:proofErr w:type="spellEnd"/>
            <w:r w:rsidR="00C61D2F" w:rsidRPr="009D500B">
              <w:rPr>
                <w:rFonts w:ascii="Times New Roman" w:hAnsi="Times New Roman"/>
                <w:color w:val="000000"/>
                <w:sz w:val="28"/>
              </w:rPr>
              <w:t xml:space="preserve"> 15k.7 600GB SAS (ST3600057SS)</w:t>
            </w:r>
          </w:p>
          <w:p w:rsidR="001A5304" w:rsidRPr="009D500B" w:rsidRDefault="001A5304" w:rsidP="00325B52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1A5304" w:rsidRPr="009D500B" w:rsidRDefault="00212665" w:rsidP="00325B52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9. </w:t>
            </w:r>
            <w:r w:rsidR="001A5304" w:rsidRPr="009D500B">
              <w:rPr>
                <w:rFonts w:ascii="Times New Roman" w:hAnsi="Times New Roman"/>
                <w:color w:val="000000"/>
                <w:sz w:val="28"/>
              </w:rPr>
              <w:t>Opaski medyczne</w:t>
            </w:r>
            <w:r w:rsidR="00F108F1" w:rsidRPr="009D500B">
              <w:rPr>
                <w:rFonts w:ascii="Times New Roman" w:hAnsi="Times New Roman"/>
                <w:color w:val="000000"/>
                <w:sz w:val="28"/>
              </w:rPr>
              <w:t xml:space="preserve"> zestaw</w:t>
            </w:r>
            <w:r w:rsidR="001A5304" w:rsidRPr="009D500B">
              <w:rPr>
                <w:rFonts w:ascii="Times New Roman" w:hAnsi="Times New Roman"/>
                <w:color w:val="000000"/>
                <w:sz w:val="28"/>
              </w:rPr>
              <w:t xml:space="preserve"> -  zestaw 6 kaset po 200 opasek na rękę dla dorosłych do drukarki ZEBRA HC100</w:t>
            </w:r>
          </w:p>
          <w:p w:rsidR="00C61D2F" w:rsidRDefault="00C61D2F" w:rsidP="00325B52">
            <w:pPr>
              <w:rPr>
                <w:rFonts w:ascii="Times New Roman" w:hAnsi="Times New Roman"/>
                <w:b/>
                <w:color w:val="000000"/>
                <w:sz w:val="28"/>
                <w:highlight w:val="yellow"/>
              </w:rPr>
            </w:pPr>
          </w:p>
          <w:p w:rsidR="00325B52" w:rsidRDefault="00325B52" w:rsidP="00325B52">
            <w:pPr>
              <w:rPr>
                <w:rFonts w:ascii="Times New Roman" w:hAnsi="Times New Roman"/>
                <w:b/>
                <w:color w:val="000000"/>
                <w:sz w:val="28"/>
                <w:highlight w:val="yellow"/>
              </w:rPr>
            </w:pPr>
          </w:p>
          <w:p w:rsidR="001A5304" w:rsidRPr="009D500B" w:rsidRDefault="001A5304" w:rsidP="00325B5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9D500B">
              <w:rPr>
                <w:rFonts w:ascii="Times New Roman" w:hAnsi="Times New Roman"/>
                <w:color w:val="000000"/>
                <w:sz w:val="36"/>
                <w:szCs w:val="36"/>
              </w:rPr>
              <w:lastRenderedPageBreak/>
              <w:t>Zestawienie sprzętowe:</w:t>
            </w:r>
          </w:p>
          <w:p w:rsidR="00B9066C" w:rsidRPr="009D500B" w:rsidRDefault="00B9066C" w:rsidP="00325B5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  <w:p w:rsidR="001A5304" w:rsidRPr="009D500B" w:rsidRDefault="001A5304" w:rsidP="00325B52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>Zamawiający wymaga dostawy następujących zestawów medycznych w skład których wchodzą:</w:t>
            </w:r>
          </w:p>
          <w:p w:rsidR="00C61D2F" w:rsidRPr="009D500B" w:rsidRDefault="00C61D2F" w:rsidP="00325B52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61D2F" w:rsidRPr="009D500B" w:rsidRDefault="001A5304" w:rsidP="00325B52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1. </w:t>
            </w:r>
            <w:r w:rsidR="00C61D2F" w:rsidRPr="009D500B">
              <w:rPr>
                <w:rFonts w:ascii="Times New Roman" w:hAnsi="Times New Roman"/>
                <w:color w:val="000000"/>
                <w:sz w:val="28"/>
              </w:rPr>
              <w:t xml:space="preserve">Zestaw I </w:t>
            </w:r>
            <w:r w:rsidR="00B9066C" w:rsidRPr="009D500B"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="00C61D2F" w:rsidRPr="009D500B">
              <w:rPr>
                <w:rFonts w:ascii="Times New Roman" w:hAnsi="Times New Roman"/>
                <w:color w:val="000000"/>
                <w:sz w:val="28"/>
              </w:rPr>
              <w:t xml:space="preserve">stacja robocza medyczna typ I </w:t>
            </w: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– 4 szt. </w:t>
            </w:r>
            <w:r w:rsidR="00C61D2F" w:rsidRPr="009D500B">
              <w:rPr>
                <w:rFonts w:ascii="Times New Roman" w:hAnsi="Times New Roman"/>
                <w:color w:val="000000"/>
                <w:sz w:val="28"/>
              </w:rPr>
              <w:t>w skład której wchodz</w:t>
            </w:r>
            <w:r w:rsidR="00B9066C" w:rsidRPr="009D500B">
              <w:rPr>
                <w:rFonts w:ascii="Times New Roman" w:hAnsi="Times New Roman"/>
                <w:color w:val="000000"/>
                <w:sz w:val="28"/>
              </w:rPr>
              <w:t>ą</w:t>
            </w:r>
            <w:r w:rsidR="00C61D2F" w:rsidRPr="009D500B"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:rsidR="00C61D2F" w:rsidRPr="009D500B" w:rsidRDefault="00C61D2F" w:rsidP="00325B52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>- stacja robocza medyczna</w:t>
            </w:r>
          </w:p>
          <w:p w:rsidR="00325B52" w:rsidRPr="009D500B" w:rsidRDefault="00C61D2F" w:rsidP="00325B52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="00212665" w:rsidRPr="009D500B">
              <w:rPr>
                <w:rFonts w:ascii="Times New Roman" w:hAnsi="Times New Roman"/>
                <w:color w:val="000000"/>
                <w:sz w:val="28"/>
              </w:rPr>
              <w:t>Monitor do stacji roboczej medycznej</w:t>
            </w:r>
          </w:p>
          <w:p w:rsidR="00C61D2F" w:rsidRPr="009D500B" w:rsidRDefault="00C61D2F" w:rsidP="00325B52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="001A7D89" w:rsidRPr="009D500B">
              <w:rPr>
                <w:rFonts w:ascii="Times New Roman" w:hAnsi="Times New Roman"/>
                <w:color w:val="000000"/>
                <w:sz w:val="28"/>
              </w:rPr>
              <w:t>Zestaw bezprzewodowy klawiatura + mysz</w:t>
            </w:r>
          </w:p>
          <w:p w:rsidR="00C61D2F" w:rsidRPr="009D500B" w:rsidRDefault="00C61D2F" w:rsidP="00325B52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- listwa przeciwprzepięciowa, </w:t>
            </w:r>
          </w:p>
          <w:p w:rsidR="00C61D2F" w:rsidRPr="009D500B" w:rsidRDefault="00C61D2F" w:rsidP="00325B52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>- zasil</w:t>
            </w:r>
            <w:r w:rsidR="001A5304" w:rsidRPr="009D500B">
              <w:rPr>
                <w:rFonts w:ascii="Times New Roman" w:hAnsi="Times New Roman"/>
                <w:color w:val="000000"/>
                <w:sz w:val="28"/>
              </w:rPr>
              <w:t>a</w:t>
            </w: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cz awaryjny </w:t>
            </w:r>
            <w:r w:rsidR="001A5304" w:rsidRPr="009D500B">
              <w:rPr>
                <w:rFonts w:ascii="Times New Roman" w:hAnsi="Times New Roman"/>
                <w:color w:val="000000"/>
                <w:sz w:val="28"/>
              </w:rPr>
              <w:t>UPS -</w:t>
            </w:r>
            <w:r w:rsidRPr="009D500B">
              <w:rPr>
                <w:rFonts w:ascii="Times New Roman" w:hAnsi="Times New Roman"/>
                <w:color w:val="000000"/>
                <w:sz w:val="28"/>
              </w:rPr>
              <w:t>2 szt</w:t>
            </w:r>
            <w:r w:rsidR="00F108F1" w:rsidRPr="009D500B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61D2F" w:rsidRPr="009D500B" w:rsidRDefault="00C61D2F" w:rsidP="00325B52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>- Microsoft Office Home and Business 2016</w:t>
            </w:r>
          </w:p>
          <w:p w:rsidR="00C61D2F" w:rsidRPr="009D500B" w:rsidRDefault="00C61D2F" w:rsidP="00325B52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>- dysk twardy typ I</w:t>
            </w:r>
          </w:p>
          <w:p w:rsidR="001A5304" w:rsidRPr="009D500B" w:rsidRDefault="001A5304" w:rsidP="00325B52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="00F108F1" w:rsidRPr="009D500B">
              <w:rPr>
                <w:rFonts w:ascii="Times New Roman" w:hAnsi="Times New Roman"/>
                <w:color w:val="000000"/>
                <w:sz w:val="28"/>
              </w:rPr>
              <w:t>opaski medyczne zestaw</w:t>
            </w:r>
          </w:p>
          <w:p w:rsidR="00C61D2F" w:rsidRPr="009D500B" w:rsidRDefault="00C61D2F" w:rsidP="00325B52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61D2F" w:rsidRPr="009D500B" w:rsidRDefault="00C61D2F" w:rsidP="00325B52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325B52" w:rsidRPr="009D500B" w:rsidRDefault="00325B52" w:rsidP="00325B52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61D2F" w:rsidRPr="009D500B" w:rsidRDefault="001A5304" w:rsidP="00C61D2F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2. </w:t>
            </w:r>
            <w:r w:rsidR="00C61D2F" w:rsidRPr="009D500B">
              <w:rPr>
                <w:rFonts w:ascii="Times New Roman" w:hAnsi="Times New Roman"/>
                <w:color w:val="000000"/>
                <w:sz w:val="28"/>
              </w:rPr>
              <w:t>Zestaw II -stacja robocza medyczna typ II</w:t>
            </w:r>
            <w:r w:rsidRPr="009D500B">
              <w:rPr>
                <w:rFonts w:ascii="Times New Roman" w:hAnsi="Times New Roman"/>
                <w:color w:val="000000"/>
                <w:sz w:val="28"/>
              </w:rPr>
              <w:t>- 4 szt.</w:t>
            </w:r>
            <w:r w:rsidR="00C61D2F" w:rsidRPr="009D500B">
              <w:rPr>
                <w:rFonts w:ascii="Times New Roman" w:hAnsi="Times New Roman"/>
                <w:color w:val="000000"/>
                <w:sz w:val="28"/>
              </w:rPr>
              <w:t xml:space="preserve"> w skład której wchodzi:</w:t>
            </w:r>
          </w:p>
          <w:p w:rsidR="00C61D2F" w:rsidRPr="009D500B" w:rsidRDefault="00C61D2F" w:rsidP="00C61D2F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>- stacja robocza medyczna</w:t>
            </w:r>
          </w:p>
          <w:p w:rsidR="00C61D2F" w:rsidRPr="009D500B" w:rsidRDefault="00C61D2F" w:rsidP="00C61D2F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="00212665" w:rsidRPr="009D500B">
              <w:rPr>
                <w:rFonts w:ascii="Times New Roman" w:hAnsi="Times New Roman"/>
                <w:color w:val="000000"/>
                <w:sz w:val="28"/>
              </w:rPr>
              <w:t>Monitor do stacji roboczej medycznej</w:t>
            </w:r>
          </w:p>
          <w:p w:rsidR="001A7D89" w:rsidRPr="009D500B" w:rsidRDefault="00C61D2F" w:rsidP="00C61D2F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="001A7D89" w:rsidRPr="009D500B">
              <w:rPr>
                <w:rFonts w:ascii="Times New Roman" w:hAnsi="Times New Roman"/>
                <w:color w:val="000000"/>
                <w:sz w:val="28"/>
              </w:rPr>
              <w:t xml:space="preserve">Zestaw bezprzewodowy klawiatura + mysz </w:t>
            </w:r>
          </w:p>
          <w:p w:rsidR="00C61D2F" w:rsidRPr="009D500B" w:rsidRDefault="00C61D2F" w:rsidP="00C61D2F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- listwa przeciwprzepięciowa, </w:t>
            </w:r>
          </w:p>
          <w:p w:rsidR="001A5304" w:rsidRPr="009D500B" w:rsidRDefault="00C61D2F" w:rsidP="00C61D2F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="001A5304" w:rsidRPr="009D500B">
              <w:rPr>
                <w:rFonts w:ascii="Times New Roman" w:hAnsi="Times New Roman"/>
                <w:color w:val="000000"/>
                <w:sz w:val="28"/>
              </w:rPr>
              <w:t>zasilacz awaryjny UPS -2 szt</w:t>
            </w:r>
            <w:r w:rsidR="00F108F1" w:rsidRPr="009D500B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61D2F" w:rsidRPr="009D500B" w:rsidRDefault="00C61D2F" w:rsidP="00C61D2F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>- Microsoft Office Home and Business 2016</w:t>
            </w:r>
          </w:p>
          <w:p w:rsidR="00C61D2F" w:rsidRPr="009D500B" w:rsidRDefault="00C61D2F" w:rsidP="00C61D2F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>- dysk twardy typ I</w:t>
            </w:r>
            <w:r w:rsidR="001A5304" w:rsidRPr="009D500B">
              <w:rPr>
                <w:rFonts w:ascii="Times New Roman" w:hAnsi="Times New Roman"/>
                <w:color w:val="000000"/>
                <w:sz w:val="28"/>
              </w:rPr>
              <w:t>I</w:t>
            </w:r>
          </w:p>
          <w:p w:rsidR="00F108F1" w:rsidRPr="009D500B" w:rsidRDefault="00F108F1" w:rsidP="00F108F1">
            <w:pPr>
              <w:rPr>
                <w:rFonts w:ascii="Times New Roman" w:hAnsi="Times New Roman"/>
                <w:color w:val="000000"/>
                <w:sz w:val="28"/>
              </w:rPr>
            </w:pPr>
            <w:r w:rsidRPr="009D500B">
              <w:rPr>
                <w:rFonts w:ascii="Times New Roman" w:hAnsi="Times New Roman"/>
                <w:color w:val="000000"/>
                <w:sz w:val="28"/>
              </w:rPr>
              <w:t>- opaski medyczne zestaw</w:t>
            </w:r>
          </w:p>
          <w:p w:rsidR="00F108F1" w:rsidRPr="008B063E" w:rsidRDefault="00F108F1" w:rsidP="00C61D2F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1A5304" w:rsidRPr="008B063E" w:rsidRDefault="001A5304" w:rsidP="00C61D2F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1A5304" w:rsidRPr="008B063E" w:rsidRDefault="001A5304" w:rsidP="00C61D2F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1A5304" w:rsidRPr="008B063E" w:rsidRDefault="001A5304" w:rsidP="00C61D2F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325B52" w:rsidRPr="003B6258" w:rsidRDefault="00325B52" w:rsidP="00911D44">
            <w:pPr>
              <w:rPr>
                <w:rFonts w:ascii="Times New Roman" w:hAnsi="Times New Roman"/>
                <w:szCs w:val="22"/>
              </w:rPr>
            </w:pPr>
          </w:p>
          <w:p w:rsidR="00911D44" w:rsidRPr="003B6258" w:rsidRDefault="00911D44" w:rsidP="00911D44">
            <w:pPr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</w:p>
          <w:p w:rsidR="007849B8" w:rsidRPr="00E64438" w:rsidRDefault="007849B8" w:rsidP="007540C5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60" w:type="dxa"/>
            </w:tcMar>
            <w:vAlign w:val="center"/>
          </w:tcPr>
          <w:p w:rsidR="007849B8" w:rsidRPr="00E64438" w:rsidRDefault="007849B8" w:rsidP="007540C5">
            <w:pPr>
              <w:rPr>
                <w:rFonts w:ascii="Times New Roman" w:hAnsi="Times New Roman"/>
                <w:bCs/>
                <w:color w:val="000000"/>
                <w:sz w:val="17"/>
                <w:szCs w:val="17"/>
              </w:rPr>
            </w:pPr>
          </w:p>
        </w:tc>
      </w:tr>
    </w:tbl>
    <w:p w:rsidR="00E64438" w:rsidRPr="009632E9" w:rsidRDefault="00E64438" w:rsidP="00325D83">
      <w:pPr>
        <w:rPr>
          <w:rFonts w:ascii="Times New Roman" w:hAnsi="Times New Roman"/>
          <w:sz w:val="17"/>
          <w:szCs w:val="17"/>
        </w:rPr>
      </w:pPr>
    </w:p>
    <w:sectPr w:rsidR="00E64438" w:rsidRPr="009632E9" w:rsidSect="00CA0C4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074" w:rsidRDefault="00C21074" w:rsidP="00EB0F99">
      <w:r>
        <w:separator/>
      </w:r>
    </w:p>
  </w:endnote>
  <w:endnote w:type="continuationSeparator" w:id="0">
    <w:p w:rsidR="00C21074" w:rsidRDefault="00C21074" w:rsidP="00EB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390129"/>
      <w:docPartObj>
        <w:docPartGallery w:val="Page Numbers (Bottom of Page)"/>
        <w:docPartUnique/>
      </w:docPartObj>
    </w:sdtPr>
    <w:sdtContent>
      <w:p w:rsidR="00A25953" w:rsidRDefault="00A259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40C5" w:rsidRDefault="00754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074" w:rsidRDefault="00C21074" w:rsidP="00EB0F99">
      <w:r>
        <w:separator/>
      </w:r>
    </w:p>
  </w:footnote>
  <w:footnote w:type="continuationSeparator" w:id="0">
    <w:p w:rsidR="00C21074" w:rsidRDefault="00C21074" w:rsidP="00EB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814"/>
    <w:multiLevelType w:val="multilevel"/>
    <w:tmpl w:val="1198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0028"/>
    <w:multiLevelType w:val="multilevel"/>
    <w:tmpl w:val="6CCE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5380C"/>
    <w:multiLevelType w:val="multilevel"/>
    <w:tmpl w:val="E380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35DC"/>
    <w:multiLevelType w:val="hybridMultilevel"/>
    <w:tmpl w:val="0E76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5FA2"/>
    <w:multiLevelType w:val="multilevel"/>
    <w:tmpl w:val="295C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5032"/>
    <w:multiLevelType w:val="multilevel"/>
    <w:tmpl w:val="A8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31BA4"/>
    <w:multiLevelType w:val="hybridMultilevel"/>
    <w:tmpl w:val="4F58572E"/>
    <w:lvl w:ilvl="0" w:tplc="C4B6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013918"/>
    <w:multiLevelType w:val="hybridMultilevel"/>
    <w:tmpl w:val="14FC6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16383"/>
    <w:multiLevelType w:val="multilevel"/>
    <w:tmpl w:val="DCE8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F80374"/>
    <w:multiLevelType w:val="hybridMultilevel"/>
    <w:tmpl w:val="7696D922"/>
    <w:lvl w:ilvl="0" w:tplc="BE1AA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F258E"/>
    <w:multiLevelType w:val="multilevel"/>
    <w:tmpl w:val="D93E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C63B5"/>
    <w:multiLevelType w:val="hybridMultilevel"/>
    <w:tmpl w:val="DBD2AF26"/>
    <w:lvl w:ilvl="0" w:tplc="C4B6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D1470"/>
    <w:multiLevelType w:val="multilevel"/>
    <w:tmpl w:val="9790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D6438"/>
    <w:multiLevelType w:val="multilevel"/>
    <w:tmpl w:val="D7D6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57249"/>
    <w:multiLevelType w:val="hybridMultilevel"/>
    <w:tmpl w:val="778E1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6A3F"/>
    <w:multiLevelType w:val="multilevel"/>
    <w:tmpl w:val="76F4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57796"/>
    <w:multiLevelType w:val="hybridMultilevel"/>
    <w:tmpl w:val="043E1618"/>
    <w:lvl w:ilvl="0" w:tplc="EDDCC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60000"/>
    <w:multiLevelType w:val="multilevel"/>
    <w:tmpl w:val="7B2E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5E1CA0"/>
    <w:multiLevelType w:val="hybridMultilevel"/>
    <w:tmpl w:val="A858D08A"/>
    <w:lvl w:ilvl="0" w:tplc="C4B6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C729A"/>
    <w:multiLevelType w:val="hybridMultilevel"/>
    <w:tmpl w:val="A2448FCE"/>
    <w:lvl w:ilvl="0" w:tplc="C4B6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6092A"/>
    <w:multiLevelType w:val="hybridMultilevel"/>
    <w:tmpl w:val="99CE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81432"/>
    <w:multiLevelType w:val="hybridMultilevel"/>
    <w:tmpl w:val="E8EC6B3E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F19D4"/>
    <w:multiLevelType w:val="multilevel"/>
    <w:tmpl w:val="3E3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A174A6"/>
    <w:multiLevelType w:val="multilevel"/>
    <w:tmpl w:val="AF88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7D5FAD"/>
    <w:multiLevelType w:val="hybridMultilevel"/>
    <w:tmpl w:val="6828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6B60AC"/>
    <w:multiLevelType w:val="hybridMultilevel"/>
    <w:tmpl w:val="0A441E2E"/>
    <w:lvl w:ilvl="0" w:tplc="2A94E71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30A21"/>
    <w:multiLevelType w:val="hybridMultilevel"/>
    <w:tmpl w:val="9DC663A2"/>
    <w:lvl w:ilvl="0" w:tplc="96909A9A">
      <w:start w:val="15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3" w15:restartNumberingAfterBreak="0">
    <w:nsid w:val="7E171AD6"/>
    <w:multiLevelType w:val="hybridMultilevel"/>
    <w:tmpl w:val="8AB0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A6DD9"/>
    <w:multiLevelType w:val="hybridMultilevel"/>
    <w:tmpl w:val="F678E0A6"/>
    <w:lvl w:ilvl="0" w:tplc="C4B6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41"/>
  </w:num>
  <w:num w:numId="4">
    <w:abstractNumId w:val="11"/>
  </w:num>
  <w:num w:numId="5">
    <w:abstractNumId w:val="32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</w:num>
  <w:num w:numId="11">
    <w:abstractNumId w:val="5"/>
  </w:num>
  <w:num w:numId="12">
    <w:abstractNumId w:val="42"/>
  </w:num>
  <w:num w:numId="13">
    <w:abstractNumId w:val="2"/>
  </w:num>
  <w:num w:numId="14">
    <w:abstractNumId w:val="34"/>
  </w:num>
  <w:num w:numId="15">
    <w:abstractNumId w:val="43"/>
  </w:num>
  <w:num w:numId="16">
    <w:abstractNumId w:val="26"/>
  </w:num>
  <w:num w:numId="17">
    <w:abstractNumId w:val="27"/>
  </w:num>
  <w:num w:numId="18">
    <w:abstractNumId w:val="21"/>
  </w:num>
  <w:num w:numId="19">
    <w:abstractNumId w:val="18"/>
  </w:num>
  <w:num w:numId="20">
    <w:abstractNumId w:val="6"/>
  </w:num>
  <w:num w:numId="21">
    <w:abstractNumId w:val="1"/>
  </w:num>
  <w:num w:numId="22">
    <w:abstractNumId w:val="17"/>
  </w:num>
  <w:num w:numId="23">
    <w:abstractNumId w:val="35"/>
  </w:num>
  <w:num w:numId="24">
    <w:abstractNumId w:val="8"/>
  </w:num>
  <w:num w:numId="25">
    <w:abstractNumId w:val="2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7"/>
  </w:num>
  <w:num w:numId="29">
    <w:abstractNumId w:val="9"/>
  </w:num>
  <w:num w:numId="30">
    <w:abstractNumId w:val="36"/>
  </w:num>
  <w:num w:numId="31">
    <w:abstractNumId w:val="13"/>
  </w:num>
  <w:num w:numId="32">
    <w:abstractNumId w:val="19"/>
  </w:num>
  <w:num w:numId="33">
    <w:abstractNumId w:val="28"/>
  </w:num>
  <w:num w:numId="34">
    <w:abstractNumId w:val="15"/>
  </w:num>
  <w:num w:numId="35">
    <w:abstractNumId w:val="12"/>
  </w:num>
  <w:num w:numId="36">
    <w:abstractNumId w:val="22"/>
  </w:num>
  <w:num w:numId="37">
    <w:abstractNumId w:val="33"/>
  </w:num>
  <w:num w:numId="38">
    <w:abstractNumId w:val="23"/>
  </w:num>
  <w:num w:numId="39">
    <w:abstractNumId w:val="4"/>
  </w:num>
  <w:num w:numId="40">
    <w:abstractNumId w:val="37"/>
  </w:num>
  <w:num w:numId="41">
    <w:abstractNumId w:val="39"/>
  </w:num>
  <w:num w:numId="42">
    <w:abstractNumId w:val="30"/>
  </w:num>
  <w:num w:numId="43">
    <w:abstractNumId w:val="40"/>
  </w:num>
  <w:num w:numId="44">
    <w:abstractNumId w:val="16"/>
  </w:num>
  <w:num w:numId="45">
    <w:abstractNumId w:val="44"/>
  </w:num>
  <w:num w:numId="46">
    <w:abstractNumId w:val="31"/>
  </w:num>
  <w:num w:numId="47">
    <w:abstractNumId w:val="10"/>
  </w:num>
  <w:num w:numId="48">
    <w:abstractNumId w:val="24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A"/>
    <w:rsid w:val="00014C9D"/>
    <w:rsid w:val="0001617B"/>
    <w:rsid w:val="00020AC1"/>
    <w:rsid w:val="000274C5"/>
    <w:rsid w:val="0003444B"/>
    <w:rsid w:val="000407AE"/>
    <w:rsid w:val="00045470"/>
    <w:rsid w:val="000619E7"/>
    <w:rsid w:val="00061F11"/>
    <w:rsid w:val="00070544"/>
    <w:rsid w:val="00071918"/>
    <w:rsid w:val="00071E2F"/>
    <w:rsid w:val="00075133"/>
    <w:rsid w:val="00082C03"/>
    <w:rsid w:val="000913AC"/>
    <w:rsid w:val="000A544C"/>
    <w:rsid w:val="000D0251"/>
    <w:rsid w:val="000F3AF5"/>
    <w:rsid w:val="000F5888"/>
    <w:rsid w:val="00103926"/>
    <w:rsid w:val="00112580"/>
    <w:rsid w:val="00124406"/>
    <w:rsid w:val="00171250"/>
    <w:rsid w:val="00171CF4"/>
    <w:rsid w:val="00181B49"/>
    <w:rsid w:val="0018318B"/>
    <w:rsid w:val="00187968"/>
    <w:rsid w:val="001A5304"/>
    <w:rsid w:val="001A7D89"/>
    <w:rsid w:val="001B0269"/>
    <w:rsid w:val="001E49FF"/>
    <w:rsid w:val="002001F4"/>
    <w:rsid w:val="00212665"/>
    <w:rsid w:val="00216260"/>
    <w:rsid w:val="00236B87"/>
    <w:rsid w:val="002420F3"/>
    <w:rsid w:val="00256181"/>
    <w:rsid w:val="002635AC"/>
    <w:rsid w:val="002669D2"/>
    <w:rsid w:val="00273D11"/>
    <w:rsid w:val="002900EC"/>
    <w:rsid w:val="002954CC"/>
    <w:rsid w:val="002A5679"/>
    <w:rsid w:val="002B08E8"/>
    <w:rsid w:val="002B10C4"/>
    <w:rsid w:val="002E2324"/>
    <w:rsid w:val="002E532B"/>
    <w:rsid w:val="002E77B5"/>
    <w:rsid w:val="002F1DA2"/>
    <w:rsid w:val="003002D8"/>
    <w:rsid w:val="00304CC8"/>
    <w:rsid w:val="00322534"/>
    <w:rsid w:val="00325B52"/>
    <w:rsid w:val="00325D83"/>
    <w:rsid w:val="00331D6C"/>
    <w:rsid w:val="00336276"/>
    <w:rsid w:val="003404D1"/>
    <w:rsid w:val="00350517"/>
    <w:rsid w:val="00352B7E"/>
    <w:rsid w:val="00376B52"/>
    <w:rsid w:val="00387F9D"/>
    <w:rsid w:val="00392588"/>
    <w:rsid w:val="003B6258"/>
    <w:rsid w:val="003C0ABB"/>
    <w:rsid w:val="003C372D"/>
    <w:rsid w:val="003E1D43"/>
    <w:rsid w:val="003F330E"/>
    <w:rsid w:val="003F54BA"/>
    <w:rsid w:val="004038C4"/>
    <w:rsid w:val="00403E82"/>
    <w:rsid w:val="00413BD7"/>
    <w:rsid w:val="004313DE"/>
    <w:rsid w:val="00452989"/>
    <w:rsid w:val="00463508"/>
    <w:rsid w:val="004642E1"/>
    <w:rsid w:val="00496643"/>
    <w:rsid w:val="004A4057"/>
    <w:rsid w:val="004A528B"/>
    <w:rsid w:val="004B05FD"/>
    <w:rsid w:val="004B5619"/>
    <w:rsid w:val="004C51C1"/>
    <w:rsid w:val="004C7097"/>
    <w:rsid w:val="004D3E74"/>
    <w:rsid w:val="004D643A"/>
    <w:rsid w:val="004F072C"/>
    <w:rsid w:val="00526803"/>
    <w:rsid w:val="00534A39"/>
    <w:rsid w:val="00544123"/>
    <w:rsid w:val="005607C1"/>
    <w:rsid w:val="00580050"/>
    <w:rsid w:val="0058155A"/>
    <w:rsid w:val="00583A98"/>
    <w:rsid w:val="00586ABF"/>
    <w:rsid w:val="005A240D"/>
    <w:rsid w:val="005E181D"/>
    <w:rsid w:val="005E4B91"/>
    <w:rsid w:val="005F2526"/>
    <w:rsid w:val="005F78AF"/>
    <w:rsid w:val="006003AB"/>
    <w:rsid w:val="00604FE1"/>
    <w:rsid w:val="0060516E"/>
    <w:rsid w:val="0060620F"/>
    <w:rsid w:val="00607180"/>
    <w:rsid w:val="00622114"/>
    <w:rsid w:val="00635188"/>
    <w:rsid w:val="00636700"/>
    <w:rsid w:val="00643191"/>
    <w:rsid w:val="00654823"/>
    <w:rsid w:val="00667601"/>
    <w:rsid w:val="00674AFA"/>
    <w:rsid w:val="006755B1"/>
    <w:rsid w:val="006759C9"/>
    <w:rsid w:val="00682151"/>
    <w:rsid w:val="006A0CDE"/>
    <w:rsid w:val="006A5907"/>
    <w:rsid w:val="006B2EBC"/>
    <w:rsid w:val="006B49B2"/>
    <w:rsid w:val="006C1796"/>
    <w:rsid w:val="006C2F62"/>
    <w:rsid w:val="006C5CA9"/>
    <w:rsid w:val="006E46D7"/>
    <w:rsid w:val="006F55D8"/>
    <w:rsid w:val="006F790B"/>
    <w:rsid w:val="0070311B"/>
    <w:rsid w:val="0071340B"/>
    <w:rsid w:val="00716A09"/>
    <w:rsid w:val="00717E36"/>
    <w:rsid w:val="007313D1"/>
    <w:rsid w:val="007540C5"/>
    <w:rsid w:val="00766611"/>
    <w:rsid w:val="007741ED"/>
    <w:rsid w:val="00781D24"/>
    <w:rsid w:val="007849B8"/>
    <w:rsid w:val="00785F8C"/>
    <w:rsid w:val="007927B4"/>
    <w:rsid w:val="007B2BF5"/>
    <w:rsid w:val="007C4D73"/>
    <w:rsid w:val="007C5BE5"/>
    <w:rsid w:val="007D715E"/>
    <w:rsid w:val="007D7BE4"/>
    <w:rsid w:val="007E157A"/>
    <w:rsid w:val="008001A0"/>
    <w:rsid w:val="008154BD"/>
    <w:rsid w:val="008261E1"/>
    <w:rsid w:val="008348B6"/>
    <w:rsid w:val="008462D3"/>
    <w:rsid w:val="008466B5"/>
    <w:rsid w:val="00861192"/>
    <w:rsid w:val="00865197"/>
    <w:rsid w:val="00877D22"/>
    <w:rsid w:val="0089008F"/>
    <w:rsid w:val="008B063E"/>
    <w:rsid w:val="008B0778"/>
    <w:rsid w:val="008F24C6"/>
    <w:rsid w:val="009020AE"/>
    <w:rsid w:val="009078DC"/>
    <w:rsid w:val="00911422"/>
    <w:rsid w:val="00911D44"/>
    <w:rsid w:val="00911E77"/>
    <w:rsid w:val="009167F6"/>
    <w:rsid w:val="009170DC"/>
    <w:rsid w:val="00925016"/>
    <w:rsid w:val="00933818"/>
    <w:rsid w:val="0093657A"/>
    <w:rsid w:val="00944BA0"/>
    <w:rsid w:val="00962AA6"/>
    <w:rsid w:val="009632E9"/>
    <w:rsid w:val="0097205E"/>
    <w:rsid w:val="00987B7C"/>
    <w:rsid w:val="009946AF"/>
    <w:rsid w:val="009B65DA"/>
    <w:rsid w:val="009C0594"/>
    <w:rsid w:val="009D500B"/>
    <w:rsid w:val="009F2944"/>
    <w:rsid w:val="009F750A"/>
    <w:rsid w:val="00A04208"/>
    <w:rsid w:val="00A05132"/>
    <w:rsid w:val="00A07A48"/>
    <w:rsid w:val="00A1753A"/>
    <w:rsid w:val="00A25953"/>
    <w:rsid w:val="00A4415E"/>
    <w:rsid w:val="00A62E12"/>
    <w:rsid w:val="00A715A0"/>
    <w:rsid w:val="00A74117"/>
    <w:rsid w:val="00A97D45"/>
    <w:rsid w:val="00AA73CD"/>
    <w:rsid w:val="00AC0B7E"/>
    <w:rsid w:val="00AD0938"/>
    <w:rsid w:val="00B01C41"/>
    <w:rsid w:val="00B20F7B"/>
    <w:rsid w:val="00B21B08"/>
    <w:rsid w:val="00B4138B"/>
    <w:rsid w:val="00B52A04"/>
    <w:rsid w:val="00B60244"/>
    <w:rsid w:val="00B9066C"/>
    <w:rsid w:val="00B95D51"/>
    <w:rsid w:val="00B96B64"/>
    <w:rsid w:val="00BB36FE"/>
    <w:rsid w:val="00BE5923"/>
    <w:rsid w:val="00BF2C32"/>
    <w:rsid w:val="00BF5AC1"/>
    <w:rsid w:val="00C00312"/>
    <w:rsid w:val="00C01C35"/>
    <w:rsid w:val="00C061C1"/>
    <w:rsid w:val="00C072D7"/>
    <w:rsid w:val="00C13EB1"/>
    <w:rsid w:val="00C21074"/>
    <w:rsid w:val="00C25191"/>
    <w:rsid w:val="00C36227"/>
    <w:rsid w:val="00C43422"/>
    <w:rsid w:val="00C43847"/>
    <w:rsid w:val="00C5121B"/>
    <w:rsid w:val="00C61D2F"/>
    <w:rsid w:val="00C64E43"/>
    <w:rsid w:val="00C72762"/>
    <w:rsid w:val="00C75DC3"/>
    <w:rsid w:val="00C93A34"/>
    <w:rsid w:val="00CA0C4F"/>
    <w:rsid w:val="00CA6259"/>
    <w:rsid w:val="00CB5306"/>
    <w:rsid w:val="00CC10DA"/>
    <w:rsid w:val="00D0284B"/>
    <w:rsid w:val="00D11249"/>
    <w:rsid w:val="00D126E3"/>
    <w:rsid w:val="00D33BE6"/>
    <w:rsid w:val="00D3657D"/>
    <w:rsid w:val="00D42669"/>
    <w:rsid w:val="00D4383A"/>
    <w:rsid w:val="00D44749"/>
    <w:rsid w:val="00D50E06"/>
    <w:rsid w:val="00D5610D"/>
    <w:rsid w:val="00D65B35"/>
    <w:rsid w:val="00D65CDC"/>
    <w:rsid w:val="00D72427"/>
    <w:rsid w:val="00D8616C"/>
    <w:rsid w:val="00D931FA"/>
    <w:rsid w:val="00D94F00"/>
    <w:rsid w:val="00D9702D"/>
    <w:rsid w:val="00DA605D"/>
    <w:rsid w:val="00DA6774"/>
    <w:rsid w:val="00DC487C"/>
    <w:rsid w:val="00DE2CBF"/>
    <w:rsid w:val="00DE4A26"/>
    <w:rsid w:val="00DE6251"/>
    <w:rsid w:val="00E067CF"/>
    <w:rsid w:val="00E15B2F"/>
    <w:rsid w:val="00E4641C"/>
    <w:rsid w:val="00E52353"/>
    <w:rsid w:val="00E62A76"/>
    <w:rsid w:val="00E64438"/>
    <w:rsid w:val="00E83C72"/>
    <w:rsid w:val="00EB0068"/>
    <w:rsid w:val="00EB0F99"/>
    <w:rsid w:val="00EE031C"/>
    <w:rsid w:val="00EE4A74"/>
    <w:rsid w:val="00EF42E3"/>
    <w:rsid w:val="00F0440A"/>
    <w:rsid w:val="00F108F1"/>
    <w:rsid w:val="00F35549"/>
    <w:rsid w:val="00F47C83"/>
    <w:rsid w:val="00F6739A"/>
    <w:rsid w:val="00F853AF"/>
    <w:rsid w:val="00F86B77"/>
    <w:rsid w:val="00FB1164"/>
    <w:rsid w:val="00FB1839"/>
    <w:rsid w:val="00FC4A01"/>
    <w:rsid w:val="00FC7261"/>
    <w:rsid w:val="00FD0F81"/>
    <w:rsid w:val="00FE24F5"/>
    <w:rsid w:val="00FE26B7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8001A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0E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link w:val="AkapitzlistZnak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1A0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a-size-large">
    <w:name w:val="a-size-large"/>
    <w:basedOn w:val="Domylnaczcionkaakapitu"/>
    <w:rsid w:val="008001A0"/>
  </w:style>
  <w:style w:type="paragraph" w:styleId="Nagwek">
    <w:name w:val="header"/>
    <w:basedOn w:val="Normalny"/>
    <w:link w:val="NagwekZnak"/>
    <w:uiPriority w:val="99"/>
    <w:unhideWhenUsed/>
    <w:rsid w:val="00EB0F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F99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B0F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F99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0E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9632E9"/>
    <w:rPr>
      <w:rFonts w:ascii="Calibri" w:eastAsia="Times New Roman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49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B194C-E060-47ED-AD68-B3956F76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2853</Words>
  <Characters>17120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2018-08-28T06:47:00Z</dcterms:created>
  <dcterms:modified xsi:type="dcterms:W3CDTF">2018-08-29T07:48:00Z</dcterms:modified>
</cp:coreProperties>
</file>