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62" w:rsidRPr="0076090B" w:rsidRDefault="00B53C62" w:rsidP="00B53C6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Ogłoszenie nr 630687-N-2017 z dnia 2017-12-11 r. </w:t>
      </w:r>
    </w:p>
    <w:p w:rsidR="00B53C62" w:rsidRPr="0076090B" w:rsidRDefault="00B53C62" w:rsidP="00B53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>Samodzielny Szpital Miejski im. PCK: DOSTAWA ODCZYNNIKÓW DO SAMODZIELNEGO SZPITALA MIEJSKIEGO IM. PCK W BIAŁYMSTOKU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www.szpitalpck.bialystok.pl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76090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I.4) KOMUNIKACJA: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Samodzielny Szpital Miejski im. PCK w Białymstoku, 15-003 Białystok , ul. Sienkiewicza 79, w Sekretariacie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DOSTAWA ODCZYNNIKÓW DO SAMODZIELNEGO SZPITALA MIEJSKIEGO IM. PCK W BIAŁYMSTOKU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12/2017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Tak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Przedmiotem zamówienia jest dostawa odczynników i materiałów eksploatacyjnych niezbędnych do wykonywania oznaczeń do laboratorium Samodzielnego Szpitala Miejskiego im. PCK w Białymstoku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33696500-0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33696300-8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>miesiącach:  36  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76090B">
        <w:rPr>
          <w:rFonts w:ascii="Times New Roman" w:eastAsia="Times New Roman" w:hAnsi="Times New Roman" w:cs="Times New Roman"/>
          <w:lang w:eastAsia="pl-PL"/>
        </w:rPr>
        <w:t> 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POTWIERDZENIA OKOLICZNOŚCI, O KTÓRYCH MOWA W ART. 25 UST. 1 PKT 1 USTAWY PZP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Zamawiający nie wymaga przedstawienia oświadczeń, ani dokumentów w tym zakresie.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93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Czas wykonania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(przetarg nieograniczony) Tak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lang w:eastAsia="pl-PL"/>
        </w:rPr>
        <w:lastRenderedPageBreak/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Data: 2017-12-19, godzina: 10:00,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3C62" w:rsidRPr="0076090B" w:rsidRDefault="00B53C62" w:rsidP="007609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B53C62" w:rsidRPr="0076090B" w:rsidTr="00B53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Pakiet nr 1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1) Krótki opis przedmiotu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6090B"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szybkie testy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33696500-0,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53C62" w:rsidRPr="0076090B" w:rsidRDefault="00B53C62" w:rsidP="00B53C6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B53C62" w:rsidRPr="0076090B" w:rsidTr="00B53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Pakiet nr 2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6090B"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dczynniki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koagulologiczne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do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koagulometrów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Koag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4D i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Bioksel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CC3003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33696500-0,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93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Czas wykonania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53C62" w:rsidRPr="0076090B" w:rsidRDefault="00B53C62" w:rsidP="00B53C6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B53C62" w:rsidRPr="0076090B" w:rsidTr="00B53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Pakiet nr 3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6090B"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paski do analizatora moczu </w:t>
      </w:r>
      <w:proofErr w:type="spellStart"/>
      <w:r w:rsidRPr="0076090B">
        <w:rPr>
          <w:rFonts w:ascii="Times New Roman" w:eastAsia="Times New Roman" w:hAnsi="Times New Roman" w:cs="Times New Roman"/>
          <w:lang w:eastAsia="pl-PL"/>
        </w:rPr>
        <w:t>Cobas</w:t>
      </w:r>
      <w:proofErr w:type="spellEnd"/>
      <w:r w:rsidRPr="0076090B">
        <w:rPr>
          <w:rFonts w:ascii="Times New Roman" w:eastAsia="Times New Roman" w:hAnsi="Times New Roman" w:cs="Times New Roman"/>
          <w:lang w:eastAsia="pl-PL"/>
        </w:rPr>
        <w:t xml:space="preserve"> u 411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33696500-0,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lang w:eastAsia="pl-PL"/>
        </w:rPr>
        <w:lastRenderedPageBreak/>
        <w:t xml:space="preserve">data rozpoczęcia: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93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Czas wykonania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53C62" w:rsidRPr="0076090B" w:rsidRDefault="00B53C62" w:rsidP="00B53C6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B53C62" w:rsidRPr="0076090B" w:rsidTr="00B53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Pakiet nr 4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6090B"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odczynniki do analizatora hematologicznego SYSMEX xs-800i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33696500-0,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93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Czas wykonania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53C62" w:rsidRPr="0076090B" w:rsidRDefault="00B53C62" w:rsidP="00B53C6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B53C62" w:rsidRPr="0076090B" w:rsidTr="00B53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Pakiet nr 5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6090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6090B"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6090B">
        <w:rPr>
          <w:rFonts w:ascii="Times New Roman" w:eastAsia="Times New Roman" w:hAnsi="Times New Roman" w:cs="Times New Roman"/>
          <w:lang w:eastAsia="pl-PL"/>
        </w:rPr>
        <w:t>barwniki do hematologii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6090B">
        <w:rPr>
          <w:rFonts w:ascii="Times New Roman" w:eastAsia="Times New Roman" w:hAnsi="Times New Roman" w:cs="Times New Roman"/>
          <w:lang w:eastAsia="pl-PL"/>
        </w:rPr>
        <w:t xml:space="preserve">33696500-0,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>okres w miesiącach: 36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6090B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53C62" w:rsidRPr="0076090B" w:rsidTr="00B53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C62" w:rsidRPr="0076090B" w:rsidRDefault="00B53C62" w:rsidP="00B53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0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53C62" w:rsidRPr="0076090B" w:rsidRDefault="00B53C62" w:rsidP="00B5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090B">
        <w:rPr>
          <w:rFonts w:ascii="Times New Roman" w:eastAsia="Times New Roman" w:hAnsi="Times New Roman" w:cs="Times New Roman"/>
          <w:lang w:eastAsia="pl-PL"/>
        </w:rPr>
        <w:br/>
      </w:r>
      <w:r w:rsidRPr="0076090B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p w:rsidR="00D0471A" w:rsidRPr="0076090B" w:rsidRDefault="00D0471A">
      <w:pPr>
        <w:rPr>
          <w:rFonts w:ascii="Times New Roman" w:hAnsi="Times New Roman" w:cs="Times New Roman"/>
        </w:rPr>
      </w:pPr>
    </w:p>
    <w:sectPr w:rsidR="00D0471A" w:rsidRPr="0076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62"/>
    <w:rsid w:val="00561D1B"/>
    <w:rsid w:val="0076090B"/>
    <w:rsid w:val="00B53C62"/>
    <w:rsid w:val="00D0471A"/>
    <w:rsid w:val="00D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038"/>
  <w15:chartTrackingRefBased/>
  <w15:docId w15:val="{01B5148A-4C6E-4CBD-9779-B60E7EA3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3078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2017-12-11T10:21:00Z</dcterms:created>
  <dcterms:modified xsi:type="dcterms:W3CDTF">2017-12-11T10:36:00Z</dcterms:modified>
</cp:coreProperties>
</file>